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35" w:after="75" w:line="480" w:lineRule="atLeast"/>
        <w:jc w:val="center"/>
        <w:textAlignment w:val="baseline"/>
        <w:outlineLvl w:val="0"/>
        <w:rPr>
          <w:rFonts w:ascii="黑体" w:hAnsi="黑体" w:eastAsia="黑体" w:cs="宋体"/>
          <w:b/>
          <w:bCs/>
          <w:color w:val="333333"/>
          <w:kern w:val="36"/>
          <w:sz w:val="36"/>
          <w:szCs w:val="36"/>
        </w:rPr>
      </w:pPr>
      <w:r>
        <w:rPr>
          <w:rFonts w:ascii="黑体" w:hAnsi="黑体" w:eastAsia="黑体" w:cs="宋体"/>
          <w:b/>
          <w:bCs/>
          <w:color w:val="333333"/>
          <w:kern w:val="36"/>
          <w:sz w:val="36"/>
          <w:szCs w:val="36"/>
        </w:rPr>
        <w:t>关于开展华中师范大学人工智能教育学部</w:t>
      </w:r>
    </w:p>
    <w:p>
      <w:pPr>
        <w:widowControl/>
        <w:shd w:val="clear" w:color="auto" w:fill="FFFFFF"/>
        <w:spacing w:before="135" w:after="75" w:line="480" w:lineRule="atLeast"/>
        <w:jc w:val="center"/>
        <w:textAlignment w:val="baseline"/>
        <w:outlineLvl w:val="0"/>
        <w:rPr>
          <w:rFonts w:ascii="黑体" w:hAnsi="黑体" w:eastAsia="黑体" w:cs="宋体"/>
          <w:b/>
          <w:bCs/>
          <w:color w:val="333333"/>
          <w:kern w:val="36"/>
          <w:sz w:val="36"/>
          <w:szCs w:val="36"/>
        </w:rPr>
      </w:pPr>
      <w:r>
        <w:rPr>
          <w:rFonts w:ascii="黑体" w:hAnsi="黑体" w:eastAsia="黑体" w:cs="宋体"/>
          <w:b/>
          <w:bCs/>
          <w:color w:val="333333"/>
          <w:kern w:val="36"/>
          <w:sz w:val="36"/>
          <w:szCs w:val="36"/>
        </w:rPr>
        <w:t>2021年寒假社会实践活动的通知</w:t>
      </w:r>
    </w:p>
    <w:p>
      <w:pPr>
        <w:spacing w:line="360" w:lineRule="auto"/>
        <w:ind w:firstLine="560" w:firstLineChars="200"/>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为引领广大青年学生深入学习贯彻习近平新时代中国特色社会主义思想特别是习近平总书记关于青年工作的重要思想，扎根中国大地了解国情民情，通过社会实践坚定理想信念、站稳人民立场、练就过硬本领、投身强国伟业，进一步增强</w:t>
      </w:r>
      <w:r>
        <w:rPr>
          <w:rFonts w:hint="eastAsia" w:ascii="仿宋" w:hAnsi="仿宋" w:eastAsia="仿宋"/>
          <w:color w:val="333333"/>
          <w:sz w:val="28"/>
          <w:szCs w:val="28"/>
          <w:shd w:val="clear" w:color="auto" w:fill="FFFFFF"/>
        </w:rPr>
        <w:t>“四个意识”、坚定“四个自信”、做到“两个维护”，结合人工智能教育学部专业特色，根据疫情防控常态化形势及我校实际， 2021年寒假期间我校人工智能教育学部将继续组织开展寒假社会实践活动。具体安排如下：</w:t>
      </w:r>
    </w:p>
    <w:p>
      <w:pPr>
        <w:pStyle w:val="4"/>
        <w:shd w:val="clear" w:color="auto" w:fill="FFFFFF"/>
        <w:spacing w:before="0" w:beforeAutospacing="0" w:after="0" w:afterAutospacing="0" w:line="360" w:lineRule="auto"/>
        <w:ind w:firstLine="420"/>
        <w:textAlignment w:val="baseline"/>
        <w:rPr>
          <w:rFonts w:ascii="仿宋" w:hAnsi="仿宋" w:eastAsia="仿宋"/>
          <w:color w:val="333333"/>
          <w:sz w:val="28"/>
          <w:szCs w:val="28"/>
        </w:rPr>
      </w:pPr>
      <w:r>
        <w:rPr>
          <w:rFonts w:hint="eastAsia" w:ascii="仿宋" w:hAnsi="仿宋" w:eastAsia="仿宋"/>
          <w:b/>
          <w:bCs/>
          <w:color w:val="333333"/>
          <w:spacing w:val="-15"/>
          <w:sz w:val="28"/>
          <w:szCs w:val="28"/>
          <w:shd w:val="clear" w:color="auto" w:fill="FFFFFF"/>
        </w:rPr>
        <w:t>一、</w:t>
      </w:r>
      <w:r>
        <w:rPr>
          <w:rStyle w:val="8"/>
          <w:rFonts w:hint="eastAsia" w:ascii="仿宋" w:hAnsi="仿宋" w:eastAsia="仿宋"/>
          <w:color w:val="333333"/>
          <w:spacing w:val="-15"/>
          <w:sz w:val="28"/>
          <w:szCs w:val="28"/>
          <w:shd w:val="clear" w:color="auto" w:fill="FFFFFF"/>
        </w:rPr>
        <w:t>活动主题</w:t>
      </w:r>
    </w:p>
    <w:p>
      <w:pPr>
        <w:pStyle w:val="4"/>
        <w:shd w:val="clear" w:color="auto" w:fill="FFFFFF"/>
        <w:spacing w:before="0" w:beforeAutospacing="0" w:after="0" w:afterAutospacing="0" w:line="360" w:lineRule="auto"/>
        <w:ind w:firstLine="420"/>
        <w:textAlignment w:val="baseline"/>
        <w:rPr>
          <w:rFonts w:ascii="仿宋" w:hAnsi="仿宋" w:eastAsia="仿宋"/>
          <w:color w:val="333333"/>
          <w:sz w:val="28"/>
          <w:szCs w:val="28"/>
        </w:rPr>
      </w:pPr>
      <w:r>
        <w:rPr>
          <w:rFonts w:hint="eastAsia" w:ascii="仿宋" w:hAnsi="仿宋" w:eastAsia="仿宋"/>
          <w:color w:val="333333"/>
          <w:spacing w:val="-15"/>
          <w:sz w:val="28"/>
          <w:szCs w:val="28"/>
          <w:shd w:val="clear" w:color="auto" w:fill="FFFFFF"/>
        </w:rPr>
        <w:t>喜迎“十四五”，献礼建党百年</w:t>
      </w:r>
    </w:p>
    <w:p>
      <w:pPr>
        <w:pStyle w:val="4"/>
        <w:shd w:val="clear" w:color="auto" w:fill="FFFFFF"/>
        <w:spacing w:before="0" w:beforeAutospacing="0" w:after="0" w:afterAutospacing="0" w:line="360" w:lineRule="auto"/>
        <w:ind w:firstLine="420"/>
        <w:textAlignment w:val="baseline"/>
        <w:rPr>
          <w:rFonts w:ascii="仿宋" w:hAnsi="仿宋" w:eastAsia="仿宋"/>
          <w:color w:val="333333"/>
          <w:sz w:val="28"/>
          <w:szCs w:val="28"/>
        </w:rPr>
      </w:pPr>
      <w:r>
        <w:rPr>
          <w:rFonts w:hint="eastAsia" w:ascii="仿宋" w:hAnsi="仿宋" w:eastAsia="仿宋"/>
          <w:b/>
          <w:bCs/>
          <w:color w:val="333333"/>
          <w:spacing w:val="-15"/>
          <w:sz w:val="28"/>
          <w:szCs w:val="28"/>
          <w:shd w:val="clear" w:color="auto" w:fill="FFFFFF"/>
        </w:rPr>
        <w:t>二、</w:t>
      </w:r>
      <w:r>
        <w:rPr>
          <w:rStyle w:val="8"/>
          <w:rFonts w:hint="eastAsia" w:ascii="仿宋" w:hAnsi="仿宋" w:eastAsia="仿宋"/>
          <w:color w:val="333333"/>
          <w:spacing w:val="-15"/>
          <w:sz w:val="28"/>
          <w:szCs w:val="28"/>
          <w:shd w:val="clear" w:color="auto" w:fill="FFFFFF"/>
        </w:rPr>
        <w:t>工作原则</w:t>
      </w:r>
    </w:p>
    <w:p>
      <w:pPr>
        <w:pStyle w:val="4"/>
        <w:shd w:val="clear" w:color="auto" w:fill="FFFFFF"/>
        <w:spacing w:before="0" w:beforeAutospacing="0" w:after="0" w:afterAutospacing="0" w:line="360" w:lineRule="auto"/>
        <w:ind w:firstLine="562" w:firstLineChars="200"/>
        <w:textAlignment w:val="baseline"/>
        <w:rPr>
          <w:rFonts w:ascii="仿宋" w:hAnsi="仿宋" w:eastAsia="仿宋"/>
          <w:color w:val="333333"/>
          <w:sz w:val="28"/>
          <w:szCs w:val="28"/>
        </w:rPr>
      </w:pPr>
      <w:r>
        <w:rPr>
          <w:rStyle w:val="8"/>
          <w:rFonts w:hint="eastAsia" w:ascii="仿宋" w:hAnsi="仿宋" w:eastAsia="仿宋"/>
          <w:color w:val="333333"/>
          <w:sz w:val="28"/>
          <w:szCs w:val="28"/>
        </w:rPr>
        <w:t>（一）防控为先，安全至上</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当前新冠肺炎疫情防控形势仍然复杂，各实践团队或个人要将人身安全和生命健康放在首位，严格执行当地疫情防控要求，依法依规组织各项实践活动</w:t>
      </w:r>
      <w:r>
        <w:rPr>
          <w:rFonts w:hint="eastAsia" w:ascii="仿宋" w:hAnsi="仿宋" w:eastAsia="仿宋"/>
          <w:color w:val="333333"/>
          <w:sz w:val="28"/>
          <w:szCs w:val="28"/>
          <w:shd w:val="clear" w:color="auto" w:fill="FFFFFF"/>
        </w:rPr>
        <w:t>。</w:t>
      </w:r>
      <w:r>
        <w:rPr>
          <w:rFonts w:hint="eastAsia" w:ascii="仿宋" w:hAnsi="仿宋" w:eastAsia="仿宋"/>
          <w:color w:val="333333"/>
          <w:sz w:val="28"/>
          <w:szCs w:val="28"/>
        </w:rPr>
        <w:t>实践开展</w:t>
      </w:r>
      <w:r>
        <w:rPr>
          <w:rFonts w:hint="eastAsia" w:ascii="仿宋" w:hAnsi="仿宋" w:eastAsia="仿宋"/>
          <w:color w:val="333333"/>
          <w:sz w:val="28"/>
          <w:szCs w:val="28"/>
          <w:shd w:val="clear" w:color="auto" w:fill="FFFFFF"/>
        </w:rPr>
        <w:t>要密切关注疫情形势变化、极端天气变化和服务地区的自然、地质条件，及时进行动态调整，做好突发事件的应对预案与处置。</w:t>
      </w:r>
      <w:r>
        <w:rPr>
          <w:rFonts w:hint="eastAsia" w:ascii="仿宋" w:hAnsi="仿宋" w:eastAsia="仿宋"/>
          <w:color w:val="333333"/>
          <w:sz w:val="28"/>
          <w:szCs w:val="28"/>
        </w:rPr>
        <w:t>实践过程中，尽量减少外出时间，控制活动范围，做好个人防护，不前往人员聚集场所及密闭式场所，做到健康情况及出行安全一日一报，确保实践活动“零感染”。</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Style w:val="8"/>
          <w:rFonts w:hint="eastAsia" w:ascii="仿宋" w:hAnsi="仿宋" w:eastAsia="仿宋"/>
          <w:color w:val="333333"/>
          <w:sz w:val="28"/>
          <w:szCs w:val="28"/>
        </w:rPr>
        <w:t>（二）立足属地，遵循自愿</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shd w:val="clear" w:color="auto" w:fill="FFFFFF"/>
        </w:rPr>
        <w:t>各单位应遵循自愿报名的原则，</w:t>
      </w:r>
      <w:r>
        <w:rPr>
          <w:rFonts w:hint="eastAsia" w:ascii="仿宋" w:hAnsi="仿宋" w:eastAsia="仿宋"/>
          <w:color w:val="333333"/>
          <w:sz w:val="28"/>
          <w:szCs w:val="28"/>
        </w:rPr>
        <w:t>充分利用网络平台和线上渠道，探索“互联网+社会实践”模式，开展线上、线下相结合的社会实践。</w:t>
      </w:r>
      <w:r>
        <w:rPr>
          <w:rFonts w:hint="eastAsia" w:ascii="仿宋" w:hAnsi="仿宋" w:eastAsia="仿宋"/>
          <w:color w:val="333333"/>
          <w:sz w:val="28"/>
          <w:szCs w:val="28"/>
          <w:shd w:val="clear" w:color="auto" w:fill="FFFFFF"/>
        </w:rPr>
        <w:t>本次实践活动原则上要求学生立足属地，在线上或寒假居住地开展，严格遵守当地疫情防控工作相关要求，不得到中高风险地区开展活动。</w:t>
      </w:r>
      <w:r>
        <w:rPr>
          <w:rFonts w:hint="eastAsia" w:ascii="仿宋" w:hAnsi="仿宋" w:eastAsia="仿宋"/>
          <w:color w:val="333333"/>
          <w:sz w:val="28"/>
          <w:szCs w:val="28"/>
        </w:rPr>
        <w:t>对非必须实地开展的实践活动，鼓励以线上形式开展</w:t>
      </w:r>
      <w:r>
        <w:rPr>
          <w:rFonts w:hint="eastAsia" w:ascii="仿宋" w:hAnsi="仿宋" w:eastAsia="仿宋"/>
          <w:color w:val="333333"/>
          <w:sz w:val="28"/>
          <w:szCs w:val="28"/>
          <w:shd w:val="clear" w:color="auto" w:fill="FFFFFF"/>
        </w:rPr>
        <w:t>。以学生个人实践为主，严禁组织大规模、大范围人员聚集活动，原则上不跨地区进行。对于确需组队实地开展的重点实践活动，实施一队一审批制，且必须由指导老师全程带队，学部会为参与实践活动的师生统一购买安全意外保险。</w:t>
      </w:r>
    </w:p>
    <w:p>
      <w:pPr>
        <w:pStyle w:val="4"/>
        <w:shd w:val="clear" w:color="auto" w:fill="FFFFFF"/>
        <w:spacing w:before="0" w:beforeAutospacing="0" w:after="0" w:afterAutospacing="0" w:line="360" w:lineRule="auto"/>
        <w:ind w:firstLine="420"/>
        <w:textAlignment w:val="baseline"/>
        <w:rPr>
          <w:rFonts w:ascii="仿宋" w:hAnsi="仿宋" w:eastAsia="仿宋"/>
          <w:color w:val="333333"/>
          <w:sz w:val="28"/>
          <w:szCs w:val="28"/>
        </w:rPr>
      </w:pPr>
      <w:r>
        <w:rPr>
          <w:rStyle w:val="8"/>
          <w:rFonts w:hint="eastAsia" w:ascii="仿宋" w:hAnsi="仿宋" w:eastAsia="仿宋"/>
          <w:color w:val="333333"/>
          <w:spacing w:val="-15"/>
          <w:sz w:val="28"/>
          <w:szCs w:val="28"/>
          <w:shd w:val="clear" w:color="auto" w:fill="FFFFFF"/>
        </w:rPr>
        <w:t>三、活动时间</w:t>
      </w:r>
    </w:p>
    <w:p>
      <w:pPr>
        <w:pStyle w:val="4"/>
        <w:shd w:val="clear" w:color="auto" w:fill="FFFFFF"/>
        <w:spacing w:before="0" w:beforeAutospacing="0" w:after="0" w:afterAutospacing="0" w:line="360" w:lineRule="auto"/>
        <w:ind w:firstLine="420"/>
        <w:textAlignment w:val="baseline"/>
        <w:rPr>
          <w:rFonts w:ascii="仿宋" w:hAnsi="仿宋" w:eastAsia="仿宋"/>
          <w:color w:val="333333"/>
          <w:sz w:val="28"/>
          <w:szCs w:val="28"/>
        </w:rPr>
      </w:pPr>
      <w:r>
        <w:rPr>
          <w:rFonts w:hint="eastAsia" w:ascii="仿宋" w:hAnsi="仿宋" w:eastAsia="仿宋"/>
          <w:color w:val="333333"/>
          <w:spacing w:val="-15"/>
          <w:sz w:val="28"/>
          <w:szCs w:val="28"/>
          <w:shd w:val="clear" w:color="auto" w:fill="FFFFFF"/>
        </w:rPr>
        <w:t>2021年1月-2021年3月</w:t>
      </w:r>
    </w:p>
    <w:p>
      <w:pPr>
        <w:pStyle w:val="4"/>
        <w:shd w:val="clear" w:color="auto" w:fill="FFFFFF"/>
        <w:spacing w:before="0" w:beforeAutospacing="0" w:after="0" w:afterAutospacing="0" w:line="360" w:lineRule="auto"/>
        <w:ind w:firstLine="420"/>
        <w:textAlignment w:val="baseline"/>
        <w:rPr>
          <w:rFonts w:ascii="仿宋" w:hAnsi="仿宋" w:eastAsia="仿宋"/>
          <w:color w:val="333333"/>
          <w:sz w:val="28"/>
          <w:szCs w:val="28"/>
        </w:rPr>
      </w:pPr>
      <w:r>
        <w:rPr>
          <w:rStyle w:val="8"/>
          <w:rFonts w:hint="eastAsia" w:ascii="仿宋" w:hAnsi="仿宋" w:eastAsia="仿宋"/>
          <w:color w:val="333333"/>
          <w:spacing w:val="-15"/>
          <w:sz w:val="28"/>
          <w:szCs w:val="28"/>
          <w:shd w:val="clear" w:color="auto" w:fill="FFFFFF"/>
        </w:rPr>
        <w:t>四、活动对象</w:t>
      </w:r>
    </w:p>
    <w:p>
      <w:pPr>
        <w:pStyle w:val="4"/>
        <w:shd w:val="clear" w:color="auto" w:fill="FFFFFF"/>
        <w:spacing w:before="0" w:beforeAutospacing="0" w:after="0" w:afterAutospacing="0" w:line="360" w:lineRule="auto"/>
        <w:ind w:firstLine="420"/>
        <w:textAlignment w:val="baseline"/>
        <w:rPr>
          <w:rFonts w:ascii="仿宋" w:hAnsi="仿宋" w:eastAsia="仿宋"/>
          <w:color w:val="333333"/>
          <w:sz w:val="28"/>
          <w:szCs w:val="28"/>
        </w:rPr>
      </w:pPr>
      <w:r>
        <w:rPr>
          <w:rFonts w:hint="eastAsia" w:ascii="仿宋" w:hAnsi="仿宋" w:eastAsia="仿宋"/>
          <w:color w:val="333333"/>
          <w:spacing w:val="-15"/>
          <w:sz w:val="28"/>
          <w:szCs w:val="28"/>
          <w:shd w:val="clear" w:color="auto" w:fill="FFFFFF"/>
        </w:rPr>
        <w:t>华中师范大学人工智能教育学部全体在读生</w:t>
      </w:r>
    </w:p>
    <w:p>
      <w:pPr>
        <w:pStyle w:val="4"/>
        <w:shd w:val="clear" w:color="auto" w:fill="FFFFFF"/>
        <w:spacing w:before="0" w:beforeAutospacing="0" w:after="0" w:afterAutospacing="0" w:line="360" w:lineRule="auto"/>
        <w:ind w:firstLine="420"/>
        <w:textAlignment w:val="baseline"/>
        <w:rPr>
          <w:rFonts w:ascii="仿宋" w:hAnsi="仿宋" w:eastAsia="仿宋"/>
          <w:color w:val="333333"/>
          <w:sz w:val="28"/>
          <w:szCs w:val="28"/>
        </w:rPr>
      </w:pPr>
      <w:r>
        <w:rPr>
          <w:rStyle w:val="8"/>
          <w:rFonts w:hint="eastAsia" w:ascii="仿宋" w:hAnsi="仿宋" w:eastAsia="仿宋"/>
          <w:color w:val="333333"/>
          <w:spacing w:val="-15"/>
          <w:sz w:val="28"/>
          <w:szCs w:val="28"/>
          <w:shd w:val="clear" w:color="auto" w:fill="FFFFFF"/>
        </w:rPr>
        <w:t>五、活动内容</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Style w:val="8"/>
          <w:rFonts w:hint="eastAsia" w:ascii="仿宋" w:hAnsi="仿宋" w:eastAsia="仿宋"/>
          <w:color w:val="333333"/>
          <w:sz w:val="28"/>
          <w:szCs w:val="28"/>
        </w:rPr>
        <w:t>（一）“返乡见闻”主题征文活动</w:t>
      </w:r>
    </w:p>
    <w:p>
      <w:pPr>
        <w:pStyle w:val="4"/>
        <w:shd w:val="clear" w:color="auto" w:fill="FFFFFF"/>
        <w:spacing w:before="0" w:beforeAutospacing="0" w:after="0" w:afterAutospacing="0" w:line="360" w:lineRule="auto"/>
        <w:ind w:firstLine="480"/>
        <w:textAlignment w:val="baseline"/>
        <w:rPr>
          <w:rFonts w:ascii="仿宋" w:hAnsi="仿宋" w:eastAsia="仿宋"/>
          <w:b/>
          <w:bCs/>
          <w:color w:val="333333"/>
          <w:sz w:val="28"/>
          <w:szCs w:val="28"/>
        </w:rPr>
      </w:pPr>
      <w:r>
        <w:rPr>
          <w:rFonts w:hint="eastAsia" w:ascii="仿宋" w:hAnsi="仿宋" w:eastAsia="仿宋"/>
          <w:b/>
          <w:bCs/>
          <w:color w:val="333333"/>
          <w:sz w:val="28"/>
          <w:szCs w:val="28"/>
        </w:rPr>
        <w:t>1.征文主题如下：</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Style w:val="8"/>
          <w:rFonts w:hint="eastAsia" w:ascii="仿宋" w:hAnsi="仿宋" w:eastAsia="仿宋"/>
          <w:color w:val="333333"/>
          <w:sz w:val="28"/>
          <w:szCs w:val="28"/>
        </w:rPr>
        <w:t>（1）喜迎建党百年，感悟“四史”内涵</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Style w:val="8"/>
          <w:rFonts w:hint="eastAsia" w:ascii="仿宋" w:hAnsi="仿宋" w:eastAsia="仿宋"/>
          <w:color w:val="333333"/>
          <w:sz w:val="28"/>
          <w:szCs w:val="28"/>
        </w:rPr>
        <w:t>（2）助力乡村振兴，勇担青年使命</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Style w:val="8"/>
          <w:rFonts w:hint="eastAsia" w:ascii="仿宋" w:hAnsi="仿宋" w:eastAsia="仿宋"/>
          <w:color w:val="333333"/>
          <w:sz w:val="28"/>
          <w:szCs w:val="28"/>
        </w:rPr>
        <w:t>（3）弘扬抗疫精神，筑牢家国情怀</w:t>
      </w:r>
    </w:p>
    <w:p>
      <w:pPr>
        <w:pStyle w:val="4"/>
        <w:shd w:val="clear" w:color="auto" w:fill="FFFFFF"/>
        <w:spacing w:before="0" w:beforeAutospacing="0" w:after="0" w:afterAutospacing="0" w:line="360" w:lineRule="auto"/>
        <w:ind w:firstLine="560" w:firstLineChars="200"/>
        <w:textAlignment w:val="baseline"/>
        <w:rPr>
          <w:rFonts w:ascii="仿宋" w:hAnsi="仿宋" w:eastAsia="仿宋"/>
          <w:color w:val="333333"/>
          <w:sz w:val="28"/>
          <w:szCs w:val="28"/>
        </w:rPr>
      </w:pPr>
      <w:r>
        <w:rPr>
          <w:rFonts w:hint="eastAsia" w:ascii="仿宋" w:hAnsi="仿宋" w:eastAsia="仿宋"/>
          <w:color w:val="333333"/>
          <w:sz w:val="28"/>
          <w:szCs w:val="28"/>
        </w:rPr>
        <w:t>具体要求见</w:t>
      </w:r>
      <w:r>
        <w:rPr>
          <w:rFonts w:hint="eastAsia" w:ascii="仿宋" w:hAnsi="仿宋" w:eastAsia="仿宋"/>
          <w:color w:val="333333"/>
          <w:sz w:val="28"/>
          <w:szCs w:val="28"/>
          <w:lang w:eastAsia="zh-CN"/>
        </w:rPr>
        <w:t>（</w:t>
      </w:r>
      <w:r>
        <w:rPr>
          <w:rFonts w:hint="eastAsia" w:ascii="仿宋" w:hAnsi="仿宋" w:eastAsia="仿宋"/>
          <w:color w:val="333333"/>
          <w:sz w:val="28"/>
          <w:szCs w:val="28"/>
        </w:rPr>
        <w:t>附件三</w:t>
      </w:r>
      <w:r>
        <w:rPr>
          <w:rFonts w:hint="eastAsia" w:ascii="仿宋" w:hAnsi="仿宋" w:eastAsia="仿宋"/>
          <w:color w:val="333333"/>
          <w:sz w:val="28"/>
          <w:szCs w:val="28"/>
          <w:lang w:eastAsia="zh-CN"/>
        </w:rPr>
        <w:t>）</w:t>
      </w:r>
      <w:r>
        <w:rPr>
          <w:rFonts w:hint="eastAsia" w:ascii="仿宋" w:hAnsi="仿宋" w:eastAsia="仿宋"/>
          <w:color w:val="333333"/>
          <w:sz w:val="28"/>
          <w:szCs w:val="28"/>
        </w:rPr>
        <w:t>，假期期间如果疫情防控形势紧张，若开学时间变化则活动时间安排将进行动态调整。</w:t>
      </w:r>
    </w:p>
    <w:p>
      <w:pPr>
        <w:pStyle w:val="4"/>
        <w:shd w:val="clear" w:color="auto" w:fill="FFFFFF"/>
        <w:spacing w:before="0" w:beforeAutospacing="0" w:after="0" w:afterAutospacing="0" w:line="360" w:lineRule="auto"/>
        <w:ind w:firstLine="560" w:firstLineChars="200"/>
        <w:textAlignment w:val="baseline"/>
        <w:rPr>
          <w:rFonts w:ascii="仿宋" w:hAnsi="仿宋" w:eastAsia="仿宋"/>
          <w:color w:val="333333"/>
          <w:sz w:val="28"/>
          <w:szCs w:val="28"/>
        </w:rPr>
      </w:pP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b/>
          <w:bCs/>
          <w:color w:val="333333"/>
          <w:sz w:val="28"/>
          <w:szCs w:val="28"/>
        </w:rPr>
        <w:t>（二）</w:t>
      </w:r>
      <w:r>
        <w:rPr>
          <w:rFonts w:ascii="Calibri" w:hAnsi="Calibri" w:eastAsia="仿宋" w:cs="Calibri"/>
          <w:b/>
          <w:bCs/>
          <w:color w:val="333333"/>
          <w:sz w:val="28"/>
          <w:szCs w:val="28"/>
        </w:rPr>
        <w:t> </w:t>
      </w:r>
      <w:r>
        <w:rPr>
          <w:rStyle w:val="8"/>
          <w:rFonts w:hint="eastAsia" w:ascii="仿宋" w:hAnsi="仿宋" w:eastAsia="仿宋"/>
          <w:color w:val="333333"/>
          <w:sz w:val="28"/>
          <w:szCs w:val="28"/>
        </w:rPr>
        <w:t>劳动实践活动</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b/>
          <w:bCs/>
          <w:color w:val="333333"/>
          <w:sz w:val="28"/>
          <w:szCs w:val="28"/>
        </w:rPr>
        <w:t>1.</w:t>
      </w:r>
      <w:r>
        <w:rPr>
          <w:rFonts w:ascii="Calibri" w:hAnsi="Calibri" w:eastAsia="仿宋" w:cs="Calibri"/>
          <w:b/>
          <w:bCs/>
          <w:color w:val="333333"/>
          <w:sz w:val="28"/>
          <w:szCs w:val="28"/>
        </w:rPr>
        <w:t> </w:t>
      </w:r>
      <w:r>
        <w:rPr>
          <w:rStyle w:val="8"/>
          <w:rFonts w:hint="eastAsia" w:ascii="仿宋" w:hAnsi="仿宋" w:eastAsia="仿宋"/>
          <w:color w:val="333333"/>
          <w:sz w:val="28"/>
          <w:szCs w:val="28"/>
        </w:rPr>
        <w:t>开展家庭劳动。</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b/>
          <w:bCs/>
          <w:color w:val="333333"/>
          <w:sz w:val="28"/>
          <w:szCs w:val="28"/>
        </w:rPr>
        <w:t>2.</w:t>
      </w:r>
      <w:r>
        <w:rPr>
          <w:rFonts w:ascii="Calibri" w:hAnsi="Calibri" w:eastAsia="仿宋" w:cs="Calibri"/>
          <w:b/>
          <w:bCs/>
          <w:color w:val="333333"/>
          <w:sz w:val="28"/>
          <w:szCs w:val="28"/>
        </w:rPr>
        <w:t> </w:t>
      </w:r>
      <w:r>
        <w:rPr>
          <w:rStyle w:val="8"/>
          <w:rFonts w:hint="eastAsia" w:ascii="仿宋" w:hAnsi="仿宋" w:eastAsia="仿宋"/>
          <w:color w:val="333333"/>
          <w:sz w:val="28"/>
          <w:szCs w:val="28"/>
        </w:rPr>
        <w:t>开展生产劳动和服务性劳动。</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劳动实践内容包括但不限于以下方面：</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（1）参与社区或村委会的公益劳动；</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（2）有条件的同学可深入了解或参与农业生产劳动；</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（3）其他。</w:t>
      </w:r>
    </w:p>
    <w:p>
      <w:pPr>
        <w:pStyle w:val="4"/>
        <w:shd w:val="clear" w:color="auto" w:fill="FFFFFF"/>
        <w:spacing w:before="0" w:beforeAutospacing="0" w:after="0" w:afterAutospacing="0" w:line="360" w:lineRule="auto"/>
        <w:ind w:firstLine="480"/>
        <w:textAlignment w:val="baseline"/>
        <w:rPr>
          <w:rStyle w:val="8"/>
          <w:rFonts w:ascii="仿宋" w:hAnsi="仿宋" w:eastAsia="仿宋"/>
          <w:color w:val="333333"/>
          <w:sz w:val="28"/>
          <w:szCs w:val="28"/>
        </w:rPr>
      </w:pPr>
      <w:r>
        <w:rPr>
          <w:rFonts w:hint="eastAsia" w:ascii="仿宋" w:hAnsi="仿宋" w:eastAsia="仿宋"/>
          <w:b/>
          <w:bCs/>
          <w:color w:val="333333"/>
          <w:sz w:val="28"/>
          <w:szCs w:val="28"/>
        </w:rPr>
        <w:t>3.</w:t>
      </w:r>
      <w:r>
        <w:rPr>
          <w:rFonts w:ascii="Calibri" w:hAnsi="Calibri" w:eastAsia="仿宋" w:cs="Calibri"/>
          <w:b/>
          <w:bCs/>
          <w:color w:val="333333"/>
          <w:sz w:val="28"/>
          <w:szCs w:val="28"/>
        </w:rPr>
        <w:t> </w:t>
      </w:r>
      <w:r>
        <w:rPr>
          <w:rStyle w:val="8"/>
          <w:rFonts w:hint="eastAsia" w:ascii="仿宋" w:hAnsi="仿宋" w:eastAsia="仿宋"/>
          <w:color w:val="333333"/>
          <w:sz w:val="28"/>
          <w:szCs w:val="28"/>
        </w:rPr>
        <w:t>组织开展以“劳动的人们最美”为主题的作品征集活动。</w:t>
      </w:r>
    </w:p>
    <w:p>
      <w:pPr>
        <w:pStyle w:val="4"/>
        <w:shd w:val="clear" w:color="auto" w:fill="FFFFFF"/>
        <w:spacing w:before="0" w:beforeAutospacing="0" w:after="0" w:afterAutospacing="0" w:line="360" w:lineRule="auto"/>
        <w:ind w:firstLine="480"/>
        <w:textAlignment w:val="baseline"/>
        <w:rPr>
          <w:rFonts w:hint="eastAsia" w:ascii="仿宋" w:hAnsi="仿宋" w:eastAsia="仿宋"/>
          <w:color w:val="333333"/>
          <w:sz w:val="28"/>
          <w:szCs w:val="28"/>
        </w:rPr>
      </w:pPr>
      <w:r>
        <w:rPr>
          <w:rFonts w:hint="eastAsia" w:ascii="仿宋" w:hAnsi="仿宋" w:eastAsia="仿宋"/>
          <w:color w:val="333333"/>
          <w:sz w:val="28"/>
          <w:szCs w:val="28"/>
        </w:rPr>
        <w:t>鼓励同学们以“春节劳动”为背景，用插画、海报，文字、稿件，摄影作品等多种形式的作品展现春节期间家庭、家乡、社会的劳动氛围，在创作作品的过程中体会劳动对我们日常生活的重要性，引导学生形成崇尚劳动、尊重劳动者的思想。</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p>
    <w:p>
      <w:pPr>
        <w:pStyle w:val="4"/>
        <w:shd w:val="clear" w:color="auto" w:fill="FFFFFF"/>
        <w:spacing w:before="0" w:beforeAutospacing="0" w:after="0" w:afterAutospacing="0" w:line="360" w:lineRule="auto"/>
        <w:ind w:firstLine="480"/>
        <w:textAlignment w:val="baseline"/>
        <w:rPr>
          <w:rFonts w:ascii="仿宋" w:hAnsi="仿宋" w:eastAsia="仿宋"/>
          <w:b/>
          <w:bCs/>
          <w:color w:val="333333"/>
          <w:sz w:val="28"/>
          <w:szCs w:val="28"/>
        </w:rPr>
      </w:pPr>
      <w:r>
        <w:rPr>
          <w:rFonts w:hint="eastAsia" w:ascii="仿宋" w:hAnsi="仿宋" w:eastAsia="仿宋"/>
          <w:b/>
          <w:bCs/>
          <w:color w:val="333333"/>
          <w:sz w:val="28"/>
          <w:szCs w:val="28"/>
        </w:rPr>
        <w:t>（三）网络文化节</w:t>
      </w:r>
    </w:p>
    <w:p>
      <w:pPr>
        <w:pStyle w:val="4"/>
        <w:shd w:val="clear" w:color="auto" w:fill="FFFFFF"/>
        <w:spacing w:line="360" w:lineRule="auto"/>
        <w:ind w:firstLine="480"/>
        <w:textAlignment w:val="baseline"/>
        <w:rPr>
          <w:rFonts w:hint="default" w:ascii="仿宋" w:hAnsi="仿宋" w:eastAsia="仿宋"/>
          <w:color w:val="333333"/>
          <w:sz w:val="28"/>
          <w:szCs w:val="28"/>
          <w:lang w:val="en-US" w:eastAsia="zh-CN"/>
        </w:rPr>
      </w:pPr>
      <w:r>
        <w:rPr>
          <w:rFonts w:hint="eastAsia" w:ascii="仿宋" w:hAnsi="仿宋" w:eastAsia="仿宋"/>
          <w:color w:val="333333"/>
          <w:sz w:val="28"/>
          <w:szCs w:val="28"/>
        </w:rPr>
        <w:t>围绕“学习‘四史’践使命，传播青春正能量，争做校园好网民”这一主题进行创作，鼓励引导广大青年学生积极参与网络文化作品创作生产，全面提升网络素养，唱响时代主旋律，着力培养德智体美劳全面发展的社会主义建设者和接班人。</w:t>
      </w:r>
      <w:r>
        <w:rPr>
          <w:rFonts w:hint="eastAsia" w:ascii="仿宋" w:hAnsi="仿宋" w:eastAsia="仿宋"/>
          <w:color w:val="333333"/>
          <w:sz w:val="28"/>
          <w:szCs w:val="28"/>
          <w:lang w:val="en-US" w:eastAsia="zh-CN"/>
        </w:rPr>
        <w:t>具体要求详见：http://foaie.ccnu.edu.cn/info/1008/3422.htm</w:t>
      </w:r>
    </w:p>
    <w:p>
      <w:pPr>
        <w:pStyle w:val="4"/>
        <w:shd w:val="clear" w:color="auto" w:fill="FFFFFF"/>
        <w:spacing w:before="0" w:beforeAutospacing="0" w:after="0" w:afterAutospacing="0" w:line="360" w:lineRule="auto"/>
        <w:ind w:firstLine="480"/>
        <w:textAlignment w:val="baseline"/>
        <w:rPr>
          <w:rFonts w:hint="eastAsia" w:ascii="仿宋" w:hAnsi="仿宋" w:eastAsia="仿宋"/>
          <w:b/>
          <w:bCs/>
          <w:color w:val="333333"/>
          <w:sz w:val="28"/>
          <w:szCs w:val="28"/>
        </w:rPr>
      </w:pPr>
      <w:r>
        <w:rPr>
          <w:rFonts w:hint="eastAsia" w:ascii="仿宋" w:hAnsi="仿宋" w:eastAsia="仿宋" w:cs="仿宋"/>
          <w:color w:val="4B4B4B"/>
          <w:sz w:val="28"/>
          <w:szCs w:val="28"/>
          <w:shd w:val="clear" w:color="auto" w:fill="FFFFFF"/>
        </w:rPr>
        <w:t>主要征集微视频、微电影、动漫、摄影、网文、公益广告、音频、校园歌曲、其他类网络创新作品等9类作品。</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Style w:val="8"/>
          <w:rFonts w:hint="eastAsia" w:ascii="仿宋" w:hAnsi="仿宋" w:eastAsia="仿宋"/>
          <w:color w:val="333333"/>
          <w:sz w:val="28"/>
          <w:szCs w:val="28"/>
        </w:rPr>
        <w:t>（四）“感谢恩师·你我同行”感恩主题实践活动</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为进一步弘扬中华民族尊师重教、尊老爱幼的传统美德，培养当代大学生的感恩意识，形成良好的社会风尚，为建设新时代和谐社会贡献力量，由中国教师发展基金会、中国教育发展基金会主办，教学考试杂志社、中国教育电视台承办，在全国高校开展了“感谢恩师·你我同行”大型公益活动，通过线上线下寄送祝福、征文大赛、视频大赛、摄影大赛等活动，将感恩之心化为感恩之行。</w:t>
      </w:r>
    </w:p>
    <w:p>
      <w:pPr>
        <w:pStyle w:val="4"/>
        <w:shd w:val="clear" w:color="auto" w:fill="FFFFFF"/>
        <w:spacing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活动细则及参与方式详见“感谢师恩你我同行”公众号（附件二）</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Style w:val="8"/>
          <w:rFonts w:hint="eastAsia" w:ascii="仿宋" w:hAnsi="仿宋" w:eastAsia="仿宋"/>
          <w:color w:val="333333"/>
          <w:sz w:val="28"/>
          <w:szCs w:val="28"/>
        </w:rPr>
        <w:t>（五）志愿服务活动</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在科学、精准、有效的防控措施保障下，鼓励学生利用寒假积极投身志愿服务，弘扬“奉献、友爱、互助、进步”的志愿服务精神，发挥专业技能，参与居住地社区防控排查、社会秩序维护、医护子女辅导、线上支教、便民利民服务、关爱留守儿童、敬老爱老等志愿服务活动，为疫情防控和促进经济社会发展做贡献。</w:t>
      </w:r>
    </w:p>
    <w:p>
      <w:pPr>
        <w:pStyle w:val="4"/>
        <w:shd w:val="clear" w:color="auto" w:fill="FFFFFF"/>
        <w:spacing w:before="0" w:beforeAutospacing="0" w:after="0" w:afterAutospacing="0" w:line="360" w:lineRule="auto"/>
        <w:ind w:firstLine="480"/>
        <w:textAlignment w:val="baseline"/>
        <w:rPr>
          <w:rFonts w:ascii="仿宋" w:hAnsi="仿宋" w:eastAsia="仿宋"/>
          <w:b/>
          <w:bCs/>
          <w:color w:val="333333"/>
          <w:sz w:val="28"/>
          <w:szCs w:val="28"/>
        </w:rPr>
      </w:pPr>
      <w:r>
        <w:rPr>
          <w:rFonts w:hint="eastAsia" w:ascii="仿宋" w:hAnsi="仿宋" w:eastAsia="仿宋"/>
          <w:b/>
          <w:bCs/>
          <w:color w:val="333333"/>
          <w:sz w:val="28"/>
          <w:szCs w:val="28"/>
        </w:rPr>
        <w:t>六、作品投稿方式及要求</w:t>
      </w:r>
    </w:p>
    <w:p>
      <w:pPr>
        <w:pStyle w:val="4"/>
        <w:shd w:val="clear" w:color="auto" w:fill="FFFFFF"/>
        <w:spacing w:before="0" w:beforeAutospacing="0" w:after="0" w:afterAutospacing="0" w:line="360" w:lineRule="auto"/>
        <w:ind w:firstLine="480"/>
        <w:textAlignment w:val="baseline"/>
        <w:rPr>
          <w:rFonts w:ascii="仿宋" w:hAnsi="仿宋" w:eastAsia="仿宋"/>
          <w:b/>
          <w:bCs/>
          <w:color w:val="333333"/>
          <w:sz w:val="28"/>
          <w:szCs w:val="28"/>
        </w:rPr>
      </w:pPr>
      <w:r>
        <w:rPr>
          <w:rFonts w:hint="eastAsia" w:ascii="仿宋" w:hAnsi="仿宋" w:eastAsia="仿宋"/>
          <w:b/>
          <w:bCs/>
          <w:color w:val="333333"/>
          <w:sz w:val="28"/>
          <w:szCs w:val="28"/>
        </w:rPr>
        <w:t>（1）投稿方式：</w:t>
      </w:r>
    </w:p>
    <w:p>
      <w:pPr>
        <w:pStyle w:val="4"/>
        <w:shd w:val="clear" w:color="auto" w:fill="FFFFFF"/>
        <w:spacing w:before="0" w:beforeAutospacing="0" w:after="0" w:afterAutospacing="0" w:line="360" w:lineRule="auto"/>
        <w:ind w:firstLine="480"/>
        <w:textAlignment w:val="baseline"/>
        <w:rPr>
          <w:rFonts w:hint="eastAsia" w:ascii="仿宋" w:hAnsi="仿宋" w:eastAsia="仿宋"/>
          <w:b/>
          <w:bCs/>
          <w:color w:val="333333"/>
          <w:sz w:val="28"/>
          <w:szCs w:val="28"/>
        </w:rPr>
      </w:pPr>
      <w:r>
        <w:rPr>
          <w:rFonts w:hint="eastAsia" w:ascii="仿宋" w:hAnsi="仿宋" w:eastAsia="仿宋"/>
          <w:color w:val="333333"/>
          <w:sz w:val="28"/>
          <w:szCs w:val="28"/>
        </w:rPr>
        <w:t>请有意投稿者将作品（以“作品形式+作品名称+学部+专业+学号+姓名”命名）以及报名表（见附件一）以压缩包的形式发送至邮箱</w:t>
      </w:r>
      <w:r>
        <w:fldChar w:fldCharType="begin"/>
      </w:r>
      <w:r>
        <w:instrText xml:space="preserve"> HYPERLINK "mailto:ccnufoaietx@163.com" </w:instrText>
      </w:r>
      <w:r>
        <w:fldChar w:fldCharType="separate"/>
      </w:r>
      <w:r>
        <w:rPr>
          <w:rStyle w:val="9"/>
          <w:b/>
          <w:bCs/>
          <w:sz w:val="28"/>
          <w:szCs w:val="28"/>
        </w:rPr>
        <w:t>ccnufoaietx@163.com</w:t>
      </w:r>
      <w:r>
        <w:rPr>
          <w:rStyle w:val="9"/>
          <w:b/>
          <w:bCs/>
          <w:sz w:val="28"/>
          <w:szCs w:val="28"/>
        </w:rPr>
        <w:fldChar w:fldCharType="end"/>
      </w:r>
    </w:p>
    <w:p>
      <w:pPr>
        <w:pStyle w:val="4"/>
        <w:shd w:val="clear" w:color="auto" w:fill="FFFFFF"/>
        <w:spacing w:before="0" w:beforeAutospacing="0" w:after="0" w:afterAutospacing="0" w:line="360" w:lineRule="auto"/>
        <w:ind w:firstLine="480"/>
        <w:textAlignment w:val="baseline"/>
        <w:rPr>
          <w:rFonts w:ascii="仿宋" w:hAnsi="仿宋" w:eastAsia="仿宋"/>
          <w:b/>
          <w:bCs/>
          <w:color w:val="333333"/>
          <w:sz w:val="28"/>
          <w:szCs w:val="28"/>
        </w:rPr>
      </w:pPr>
      <w:r>
        <w:rPr>
          <w:rFonts w:hint="eastAsia" w:ascii="仿宋" w:hAnsi="仿宋" w:eastAsia="仿宋"/>
          <w:b/>
          <w:bCs/>
          <w:color w:val="333333"/>
          <w:sz w:val="28"/>
          <w:szCs w:val="28"/>
        </w:rPr>
        <w:t>（2）作品要求:</w:t>
      </w:r>
    </w:p>
    <w:p>
      <w:pPr>
        <w:pStyle w:val="4"/>
        <w:numPr>
          <w:ilvl w:val="0"/>
          <w:numId w:val="1"/>
        </w:numPr>
        <w:shd w:val="clear" w:color="auto" w:fill="FFFFFF"/>
        <w:spacing w:before="0" w:beforeAutospacing="0" w:after="0" w:afterAutospacing="0" w:line="360" w:lineRule="auto"/>
        <w:textAlignment w:val="baseline"/>
        <w:rPr>
          <w:rFonts w:ascii="仿宋" w:hAnsi="仿宋" w:eastAsia="仿宋"/>
          <w:color w:val="333333"/>
          <w:sz w:val="28"/>
          <w:szCs w:val="28"/>
        </w:rPr>
      </w:pPr>
      <w:r>
        <w:rPr>
          <w:rFonts w:hint="eastAsia" w:ascii="仿宋" w:hAnsi="仿宋" w:eastAsia="仿宋"/>
          <w:color w:val="333333"/>
          <w:sz w:val="28"/>
          <w:szCs w:val="28"/>
        </w:rPr>
        <w:t>任选一种作品形式参与，也可多选。</w:t>
      </w:r>
    </w:p>
    <w:p>
      <w:pPr>
        <w:pStyle w:val="4"/>
        <w:numPr>
          <w:ilvl w:val="0"/>
          <w:numId w:val="1"/>
        </w:numPr>
        <w:shd w:val="clear" w:color="auto" w:fill="FFFFFF"/>
        <w:spacing w:before="0" w:beforeAutospacing="0" w:after="0" w:afterAutospacing="0" w:line="360" w:lineRule="auto"/>
        <w:textAlignment w:val="baseline"/>
        <w:rPr>
          <w:rFonts w:ascii="仿宋" w:hAnsi="仿宋" w:eastAsia="仿宋"/>
          <w:color w:val="333333"/>
          <w:sz w:val="28"/>
          <w:szCs w:val="28"/>
        </w:rPr>
      </w:pPr>
      <w:r>
        <w:rPr>
          <w:rFonts w:hint="eastAsia" w:ascii="仿宋" w:hAnsi="仿宋" w:eastAsia="仿宋"/>
          <w:color w:val="333333"/>
          <w:sz w:val="28"/>
          <w:szCs w:val="28"/>
        </w:rPr>
        <w:t>“返乡见闻”主题征文作品应为3000字以内的文章，体裁不</w:t>
      </w:r>
    </w:p>
    <w:p>
      <w:pPr>
        <w:pStyle w:val="4"/>
        <w:shd w:val="clear" w:color="auto" w:fill="FFFFFF"/>
        <w:spacing w:before="0" w:beforeAutospacing="0" w:after="0" w:afterAutospacing="0" w:line="360" w:lineRule="auto"/>
        <w:textAlignment w:val="baseline"/>
        <w:rPr>
          <w:rFonts w:ascii="仿宋" w:hAnsi="仿宋" w:eastAsia="仿宋"/>
          <w:color w:val="333333"/>
          <w:sz w:val="28"/>
          <w:szCs w:val="28"/>
        </w:rPr>
      </w:pPr>
      <w:r>
        <w:rPr>
          <w:rFonts w:hint="eastAsia" w:ascii="仿宋" w:hAnsi="仿宋" w:eastAsia="仿宋"/>
          <w:color w:val="333333"/>
          <w:sz w:val="28"/>
          <w:szCs w:val="28"/>
        </w:rPr>
        <w:t>限，要求主题明确题材须与乡土社会的变化发展相关，调研民生热点问题，深入思考，形成故事性、感染性强的文字作品。</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3.</w:t>
      </w:r>
      <w:r>
        <w:rPr>
          <w:rFonts w:ascii="Calibri" w:hAnsi="Calibri" w:eastAsia="仿宋" w:cs="Calibri"/>
          <w:color w:val="333333"/>
          <w:sz w:val="28"/>
          <w:szCs w:val="28"/>
        </w:rPr>
        <w:t> </w:t>
      </w:r>
      <w:r>
        <w:rPr>
          <w:rFonts w:hint="eastAsia" w:ascii="仿宋" w:hAnsi="仿宋" w:eastAsia="仿宋"/>
          <w:color w:val="333333"/>
          <w:sz w:val="28"/>
          <w:szCs w:val="28"/>
        </w:rPr>
        <w:t>插画海报电子稿分辨率150以上且尺寸不小于2048*2048，需附300字以内的作品说明。</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4.</w:t>
      </w:r>
      <w:r>
        <w:rPr>
          <w:rFonts w:ascii="Calibri" w:hAnsi="Calibri" w:eastAsia="仿宋" w:cs="Calibri"/>
          <w:color w:val="333333"/>
          <w:sz w:val="28"/>
          <w:szCs w:val="28"/>
        </w:rPr>
        <w:t> </w:t>
      </w:r>
      <w:r>
        <w:rPr>
          <w:rFonts w:hint="eastAsia" w:ascii="仿宋" w:hAnsi="仿宋" w:eastAsia="仿宋"/>
          <w:color w:val="333333"/>
          <w:sz w:val="28"/>
          <w:szCs w:val="28"/>
        </w:rPr>
        <w:t>摄影作品分辨率不小于300且尺寸不小于2048*2048，需附300字以内的作品说明。</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5.</w:t>
      </w:r>
      <w:r>
        <w:rPr>
          <w:rFonts w:hint="eastAsia" w:ascii="仿宋" w:hAnsi="仿宋" w:eastAsia="仿宋"/>
          <w:sz w:val="28"/>
          <w:szCs w:val="28"/>
        </w:rPr>
        <w:t xml:space="preserve"> </w:t>
      </w:r>
      <w:r>
        <w:rPr>
          <w:rFonts w:hint="eastAsia" w:ascii="仿宋" w:hAnsi="仿宋" w:eastAsia="仿宋"/>
          <w:color w:val="333333"/>
          <w:sz w:val="28"/>
          <w:szCs w:val="28"/>
        </w:rPr>
        <w:t>视频文件格式为MP4，画面清晰，声音清楚，内容配字幕，时长小于1分钟，文件小于100MB。</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6.</w:t>
      </w:r>
      <w:r>
        <w:rPr>
          <w:rFonts w:hint="eastAsia" w:ascii="仿宋" w:hAnsi="仿宋" w:eastAsia="仿宋"/>
          <w:sz w:val="28"/>
          <w:szCs w:val="28"/>
        </w:rPr>
        <w:t xml:space="preserve"> </w:t>
      </w:r>
      <w:r>
        <w:rPr>
          <w:rFonts w:hint="eastAsia" w:ascii="仿宋" w:hAnsi="仿宋" w:eastAsia="仿宋"/>
          <w:color w:val="333333"/>
          <w:sz w:val="28"/>
          <w:szCs w:val="28"/>
        </w:rPr>
        <w:t>作品须为AVI、MOV、MP4格式原始作品，分辨率不小于1920px×1080px。作品时长原则上在10分钟以内，适合互联网传播。要求画面清晰，声音清楚，提倡标注字幕。</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7.</w:t>
      </w:r>
      <w:r>
        <w:rPr>
          <w:rFonts w:hint="eastAsia" w:ascii="仿宋" w:hAnsi="仿宋" w:eastAsia="仿宋"/>
          <w:sz w:val="28"/>
          <w:szCs w:val="28"/>
        </w:rPr>
        <w:t xml:space="preserve"> </w:t>
      </w:r>
      <w:r>
        <w:rPr>
          <w:rFonts w:hint="eastAsia" w:ascii="仿宋" w:hAnsi="仿宋" w:eastAsia="仿宋"/>
          <w:color w:val="333333"/>
          <w:sz w:val="28"/>
          <w:szCs w:val="28"/>
        </w:rPr>
        <w:t>动画短片格式要求：作品须为AVI、MOV、MP4格式原始作品，分辨率不小于1920px×1080px，作品时长原则上在10分钟以内。</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8.</w:t>
      </w:r>
      <w:r>
        <w:rPr>
          <w:rFonts w:hint="eastAsia" w:ascii="仿宋" w:hAnsi="仿宋" w:eastAsia="仿宋"/>
          <w:sz w:val="28"/>
          <w:szCs w:val="28"/>
        </w:rPr>
        <w:t xml:space="preserve"> </w:t>
      </w:r>
      <w:r>
        <w:rPr>
          <w:rFonts w:hint="eastAsia" w:ascii="仿宋" w:hAnsi="仿宋" w:eastAsia="仿宋"/>
          <w:color w:val="333333"/>
          <w:sz w:val="28"/>
          <w:szCs w:val="28"/>
        </w:rPr>
        <w:t>画稿要求基于A4尺寸（210mm×297mm）纸张创作的作品，画稿四周请保留各2cm空白，要求画面清晰、标明页数。画稿要求基于A4尺寸（210mm×297mm）纸张创作的作品，画稿四周请保留各2cm空白，要求画面清晰、标明页数。</w:t>
      </w:r>
    </w:p>
    <w:p>
      <w:pPr>
        <w:pStyle w:val="4"/>
        <w:shd w:val="clear" w:color="auto" w:fill="FFFFFF"/>
        <w:spacing w:before="0" w:beforeAutospacing="0" w:after="0" w:afterAutospacing="0"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9.</w:t>
      </w:r>
      <w:r>
        <w:rPr>
          <w:rFonts w:hint="eastAsia" w:ascii="仿宋" w:hAnsi="仿宋" w:eastAsia="仿宋"/>
          <w:sz w:val="28"/>
          <w:szCs w:val="28"/>
        </w:rPr>
        <w:t xml:space="preserve"> </w:t>
      </w:r>
      <w:r>
        <w:rPr>
          <w:rFonts w:hint="eastAsia" w:ascii="仿宋" w:hAnsi="仿宋" w:eastAsia="仿宋"/>
          <w:color w:val="333333"/>
          <w:sz w:val="28"/>
          <w:szCs w:val="28"/>
        </w:rPr>
        <w:t>平面广告类含报纸杂志广告、海报设计、漫画等平面广告作品，提交图片文件，格式为JPEG，色彩模式RGB，单张图片大小在1024PX以内，文件总大小不超过10MB，系列作品不超过3幅。视频广告类含微视频、微电影、动画片等，提交视频文件，格式为MP4，画面清晰，声音清楚，重点内容配字幕，时长小于5分钟，文件小于200MB。</w:t>
      </w:r>
    </w:p>
    <w:p>
      <w:pPr>
        <w:widowControl/>
        <w:shd w:val="clear" w:color="auto" w:fill="FFFFFF"/>
        <w:wordWrap w:val="0"/>
        <w:spacing w:line="600" w:lineRule="exact"/>
        <w:ind w:firstLine="280" w:firstLineChars="100"/>
        <w:rPr>
          <w:rFonts w:ascii="仿宋" w:hAnsi="仿宋" w:eastAsia="仿宋" w:cs="Times New Roman"/>
          <w:sz w:val="28"/>
          <w:szCs w:val="28"/>
        </w:rPr>
      </w:pPr>
      <w:r>
        <w:rPr>
          <w:rFonts w:hint="eastAsia" w:ascii="仿宋" w:hAnsi="仿宋" w:eastAsia="仿宋"/>
          <w:color w:val="333333"/>
          <w:sz w:val="28"/>
          <w:szCs w:val="28"/>
        </w:rPr>
        <w:t>10.</w:t>
      </w:r>
      <w:r>
        <w:rPr>
          <w:rFonts w:ascii="Calibri" w:hAnsi="Calibri" w:eastAsia="仿宋" w:cs="Calibri"/>
          <w:color w:val="333333"/>
          <w:sz w:val="28"/>
          <w:szCs w:val="28"/>
        </w:rPr>
        <w:t> </w:t>
      </w:r>
      <w:r>
        <w:rPr>
          <w:rFonts w:hint="eastAsia" w:ascii="Calibri" w:hAnsi="Calibri" w:eastAsia="仿宋" w:cs="Calibri"/>
          <w:color w:val="333333"/>
          <w:sz w:val="28"/>
          <w:szCs w:val="28"/>
        </w:rPr>
        <w:t>网文类作品字数</w:t>
      </w:r>
      <w:r>
        <w:rPr>
          <w:rFonts w:hint="eastAsia" w:ascii="仿宋" w:hAnsi="仿宋" w:eastAsia="仿宋" w:cs="Times New Roman"/>
          <w:sz w:val="28"/>
          <w:szCs w:val="28"/>
        </w:rPr>
        <w:t>不超过</w:t>
      </w:r>
      <w:r>
        <w:rPr>
          <w:rFonts w:ascii="仿宋" w:hAnsi="仿宋" w:eastAsia="仿宋" w:cs="Times New Roman"/>
          <w:sz w:val="28"/>
          <w:szCs w:val="28"/>
        </w:rPr>
        <w:t>5000</w:t>
      </w:r>
      <w:r>
        <w:rPr>
          <w:rFonts w:hint="eastAsia" w:ascii="仿宋" w:hAnsi="仿宋" w:eastAsia="仿宋" w:cs="Times New Roman"/>
          <w:sz w:val="28"/>
          <w:szCs w:val="28"/>
        </w:rPr>
        <w:t>字，可在文章中配图、表。</w:t>
      </w:r>
    </w:p>
    <w:p>
      <w:pPr>
        <w:pStyle w:val="4"/>
        <w:shd w:val="clear" w:color="auto" w:fill="FFFFFF"/>
        <w:spacing w:before="0" w:beforeAutospacing="0" w:after="0" w:afterAutospacing="0" w:line="360" w:lineRule="auto"/>
        <w:ind w:firstLine="280" w:firstLineChars="100"/>
        <w:textAlignment w:val="baseline"/>
        <w:rPr>
          <w:rFonts w:ascii="仿宋" w:hAnsi="仿宋" w:eastAsia="仿宋"/>
          <w:color w:val="333333"/>
          <w:sz w:val="28"/>
          <w:szCs w:val="28"/>
        </w:rPr>
      </w:pPr>
      <w:r>
        <w:rPr>
          <w:rFonts w:hint="eastAsia" w:ascii="仿宋" w:hAnsi="仿宋" w:eastAsia="仿宋"/>
          <w:color w:val="333333"/>
          <w:sz w:val="28"/>
          <w:szCs w:val="28"/>
        </w:rPr>
        <w:t>11. 要求主题鲜明，内容积极向上，</w:t>
      </w:r>
      <w:r>
        <w:rPr>
          <w:rFonts w:ascii="Calibri" w:hAnsi="Calibri" w:eastAsia="仿宋" w:cs="Calibri"/>
          <w:color w:val="333333"/>
          <w:sz w:val="28"/>
          <w:szCs w:val="28"/>
        </w:rPr>
        <w:t> </w:t>
      </w:r>
      <w:r>
        <w:rPr>
          <w:rFonts w:hint="eastAsia" w:ascii="仿宋" w:hAnsi="仿宋" w:eastAsia="仿宋"/>
          <w:color w:val="333333"/>
          <w:sz w:val="28"/>
          <w:szCs w:val="28"/>
        </w:rPr>
        <w:t>内容须为原创。</w:t>
      </w:r>
    </w:p>
    <w:p>
      <w:pPr>
        <w:pStyle w:val="4"/>
        <w:shd w:val="clear" w:color="auto" w:fill="FFFFFF"/>
        <w:spacing w:before="0" w:beforeAutospacing="0" w:after="0" w:afterAutospacing="0" w:line="360" w:lineRule="auto"/>
        <w:ind w:firstLine="480"/>
        <w:textAlignment w:val="baseline"/>
        <w:rPr>
          <w:rFonts w:hint="eastAsia" w:ascii="仿宋" w:hAnsi="仿宋" w:eastAsia="仿宋"/>
          <w:b/>
          <w:bCs/>
          <w:color w:val="333333"/>
          <w:sz w:val="28"/>
          <w:szCs w:val="28"/>
        </w:rPr>
      </w:pPr>
    </w:p>
    <w:p>
      <w:pPr>
        <w:pStyle w:val="4"/>
        <w:shd w:val="clear" w:color="auto" w:fill="FFFFFF"/>
        <w:spacing w:line="360" w:lineRule="auto"/>
        <w:ind w:firstLine="480"/>
        <w:textAlignment w:val="baseline"/>
        <w:rPr>
          <w:rFonts w:ascii="仿宋" w:hAnsi="仿宋" w:eastAsia="仿宋"/>
          <w:b/>
          <w:bCs/>
          <w:color w:val="333333"/>
          <w:sz w:val="28"/>
          <w:szCs w:val="28"/>
        </w:rPr>
      </w:pPr>
      <w:r>
        <w:rPr>
          <w:rFonts w:hint="eastAsia" w:ascii="仿宋" w:hAnsi="仿宋" w:eastAsia="仿宋"/>
          <w:b/>
          <w:bCs/>
          <w:color w:val="333333"/>
          <w:sz w:val="28"/>
          <w:szCs w:val="28"/>
        </w:rPr>
        <w:t>七、联系人及联系方式</w:t>
      </w:r>
    </w:p>
    <w:p>
      <w:pPr>
        <w:pStyle w:val="4"/>
        <w:shd w:val="clear" w:color="auto" w:fill="FFFFFF"/>
        <w:spacing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宋陈虹依（QQ：2158848001，联系电话:17371251976）</w:t>
      </w:r>
    </w:p>
    <w:p>
      <w:pPr>
        <w:pStyle w:val="4"/>
        <w:shd w:val="clear" w:color="auto" w:fill="FFFFFF"/>
        <w:spacing w:line="360" w:lineRule="auto"/>
        <w:ind w:firstLine="480"/>
        <w:textAlignment w:val="baseline"/>
        <w:rPr>
          <w:rFonts w:ascii="仿宋" w:hAnsi="仿宋" w:eastAsia="仿宋"/>
          <w:color w:val="333333"/>
          <w:sz w:val="28"/>
          <w:szCs w:val="28"/>
        </w:rPr>
      </w:pPr>
      <w:r>
        <w:rPr>
          <w:rFonts w:hint="eastAsia" w:ascii="仿宋" w:hAnsi="仿宋" w:eastAsia="仿宋"/>
          <w:color w:val="333333"/>
          <w:sz w:val="28"/>
          <w:szCs w:val="28"/>
        </w:rPr>
        <w:t>曹文君（QQ：3436837218，联系电话：18236186161）</w:t>
      </w:r>
    </w:p>
    <w:p>
      <w:pPr>
        <w:adjustRightInd w:val="0"/>
        <w:snapToGrid w:val="0"/>
        <w:spacing w:line="300" w:lineRule="auto"/>
        <w:ind w:firstLine="1400" w:firstLineChars="500"/>
        <w:jc w:val="right"/>
        <w:rPr>
          <w:rFonts w:ascii="仿宋" w:hAnsi="仿宋" w:eastAsia="仿宋" w:cs="Times New Roman"/>
          <w:sz w:val="28"/>
          <w:szCs w:val="28"/>
        </w:rPr>
      </w:pPr>
    </w:p>
    <w:p>
      <w:pPr>
        <w:adjustRightInd w:val="0"/>
        <w:snapToGrid w:val="0"/>
        <w:spacing w:line="300" w:lineRule="auto"/>
        <w:ind w:firstLine="1400" w:firstLineChars="500"/>
        <w:jc w:val="right"/>
        <w:rPr>
          <w:rFonts w:ascii="仿宋" w:hAnsi="仿宋" w:eastAsia="仿宋" w:cs="Times New Roman"/>
          <w:sz w:val="28"/>
          <w:szCs w:val="28"/>
        </w:rPr>
      </w:pPr>
    </w:p>
    <w:p>
      <w:pPr>
        <w:adjustRightInd w:val="0"/>
        <w:snapToGrid w:val="0"/>
        <w:spacing w:line="300" w:lineRule="auto"/>
        <w:ind w:right="1120"/>
        <w:rPr>
          <w:rFonts w:hint="eastAsia" w:ascii="仿宋" w:hAnsi="仿宋" w:eastAsia="仿宋" w:cs="Times New Roman"/>
          <w:sz w:val="28"/>
          <w:szCs w:val="28"/>
        </w:rPr>
      </w:pPr>
    </w:p>
    <w:p>
      <w:pPr>
        <w:adjustRightInd w:val="0"/>
        <w:snapToGrid w:val="0"/>
        <w:spacing w:line="300" w:lineRule="auto"/>
        <w:ind w:firstLine="1400" w:firstLineChars="500"/>
        <w:jc w:val="right"/>
        <w:rPr>
          <w:rFonts w:ascii="仿宋" w:hAnsi="仿宋" w:eastAsia="仿宋" w:cs="Times New Roman"/>
          <w:sz w:val="28"/>
          <w:szCs w:val="28"/>
        </w:rPr>
      </w:pPr>
      <w:r>
        <w:rPr>
          <w:rFonts w:hint="eastAsia" w:ascii="仿宋" w:hAnsi="仿宋" w:eastAsia="仿宋" w:cs="Times New Roman"/>
          <w:sz w:val="28"/>
          <w:szCs w:val="28"/>
        </w:rPr>
        <w:t>共青团华中师范大学委员会</w:t>
      </w:r>
    </w:p>
    <w:p>
      <w:pPr>
        <w:widowControl/>
        <w:shd w:val="clear" w:color="auto" w:fill="FFFFFF"/>
        <w:adjustRightInd w:val="0"/>
        <w:snapToGrid w:val="0"/>
        <w:spacing w:line="300" w:lineRule="auto"/>
        <w:jc w:val="right"/>
        <w:rPr>
          <w:rFonts w:ascii="仿宋" w:hAnsi="仿宋" w:eastAsia="仿宋" w:cs="仿宋"/>
          <w:color w:val="4B4B4B"/>
          <w:kern w:val="0"/>
          <w:sz w:val="28"/>
          <w:szCs w:val="28"/>
          <w:shd w:val="clear" w:color="auto" w:fill="FFFFFF"/>
        </w:rPr>
      </w:pPr>
      <w:r>
        <w:rPr>
          <w:rFonts w:hint="eastAsia" w:ascii="仿宋" w:hAnsi="仿宋" w:eastAsia="仿宋" w:cs="仿宋"/>
          <w:color w:val="4B4B4B"/>
          <w:kern w:val="0"/>
          <w:sz w:val="28"/>
          <w:szCs w:val="28"/>
          <w:shd w:val="clear" w:color="auto" w:fill="FFFFFF"/>
        </w:rPr>
        <w:t>网络思政教育基地（人工智能教育学部）</w:t>
      </w: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r>
        <w:rPr>
          <w:rFonts w:hint="eastAsia" w:ascii="仿宋" w:hAnsi="仿宋" w:eastAsia="仿宋" w:cs="仿宋"/>
          <w:color w:val="4B4B4B"/>
          <w:kern w:val="0"/>
          <w:sz w:val="28"/>
          <w:szCs w:val="28"/>
          <w:shd w:val="clear" w:color="auto" w:fill="FFFFFF"/>
        </w:rPr>
        <w:t>2021年1月9日</w:t>
      </w: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p>
    <w:p>
      <w:pPr>
        <w:widowControl/>
        <w:shd w:val="clear" w:color="auto" w:fill="FFFFFF"/>
        <w:adjustRightInd w:val="0"/>
        <w:snapToGrid w:val="0"/>
        <w:spacing w:line="300" w:lineRule="auto"/>
        <w:jc w:val="right"/>
        <w:rPr>
          <w:rFonts w:hint="eastAsia" w:ascii="仿宋" w:hAnsi="仿宋" w:eastAsia="仿宋" w:cs="仿宋"/>
          <w:color w:val="4B4B4B"/>
          <w:kern w:val="0"/>
          <w:sz w:val="28"/>
          <w:szCs w:val="28"/>
          <w:shd w:val="clear" w:color="auto" w:fill="FFFFFF"/>
        </w:rPr>
      </w:pPr>
      <w:bookmarkStart w:id="0" w:name="_GoBack"/>
      <w:bookmarkEnd w:id="0"/>
    </w:p>
    <w:p>
      <w:pPr>
        <w:shd w:val="clear" w:color="auto" w:fill="FFFFFF"/>
        <w:spacing w:line="360" w:lineRule="exact"/>
        <w:rPr>
          <w:rFonts w:ascii="仿宋" w:hAnsi="仿宋" w:eastAsia="仿宋" w:cs="Times New Roman"/>
          <w:kern w:val="0"/>
          <w:sz w:val="28"/>
          <w:szCs w:val="24"/>
        </w:rPr>
      </w:pPr>
      <w:r>
        <w:rPr>
          <w:rFonts w:hint="eastAsia" w:ascii="仿宋" w:hAnsi="仿宋" w:eastAsia="仿宋" w:cs="Times New Roman"/>
          <w:kern w:val="0"/>
          <w:sz w:val="28"/>
          <w:szCs w:val="24"/>
        </w:rPr>
        <w:t>附件一</w:t>
      </w:r>
    </w:p>
    <w:p>
      <w:pPr>
        <w:shd w:val="clear" w:color="auto" w:fill="FFFFFF"/>
        <w:spacing w:line="360" w:lineRule="exact"/>
        <w:ind w:firstLine="482"/>
        <w:jc w:val="center"/>
        <w:rPr>
          <w:rFonts w:ascii="黑体" w:hAnsi="黑体" w:eastAsia="黑体" w:cs="Times New Roman"/>
          <w:kern w:val="0"/>
          <w:sz w:val="30"/>
          <w:szCs w:val="30"/>
        </w:rPr>
      </w:pPr>
      <w:r>
        <w:rPr>
          <w:rFonts w:hint="eastAsia" w:ascii="黑体" w:hAnsi="黑体" w:eastAsia="黑体" w:cs="Times New Roman"/>
          <w:kern w:val="0"/>
          <w:sz w:val="30"/>
          <w:szCs w:val="30"/>
        </w:rPr>
        <w:t>华中师范大学人工智能教育学部</w:t>
      </w:r>
    </w:p>
    <w:p>
      <w:pPr>
        <w:shd w:val="clear" w:color="auto" w:fill="FFFFFF"/>
        <w:spacing w:line="360" w:lineRule="exact"/>
        <w:ind w:firstLine="482"/>
        <w:jc w:val="center"/>
        <w:rPr>
          <w:rFonts w:ascii="黑体" w:hAnsi="黑体" w:eastAsia="黑体" w:cs="Times New Roman"/>
          <w:kern w:val="0"/>
          <w:sz w:val="30"/>
          <w:szCs w:val="30"/>
        </w:rPr>
      </w:pPr>
      <w:r>
        <w:rPr>
          <w:rFonts w:hint="eastAsia" w:ascii="黑体" w:hAnsi="黑体" w:eastAsia="黑体" w:cs="Times New Roman"/>
          <w:kern w:val="0"/>
          <w:sz w:val="30"/>
          <w:szCs w:val="30"/>
        </w:rPr>
        <w:t>2021寒假社会实践活动报名表</w:t>
      </w:r>
    </w:p>
    <w:tbl>
      <w:tblPr>
        <w:tblStyle w:val="5"/>
        <w:tblpPr w:leftFromText="180" w:rightFromText="180" w:vertAnchor="text" w:horzAnchor="margin" w:tblpXSpec="center" w:tblpY="205"/>
        <w:tblW w:w="10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负责人</w:t>
            </w:r>
          </w:p>
          <w:p>
            <w:pPr>
              <w:widowControl/>
              <w:adjustRightInd w:val="0"/>
              <w:snapToGrid w:val="0"/>
              <w:spacing w:line="400" w:lineRule="exact"/>
              <w:jc w:val="center"/>
              <w:rPr>
                <w:rFonts w:ascii="Times New Roman" w:hAnsi="Times New Roman" w:eastAsia="宋体" w:cs="Times New Roman"/>
                <w:kern w:val="0"/>
                <w:sz w:val="24"/>
              </w:rPr>
            </w:pPr>
            <w:r>
              <w:rPr>
                <w:rFonts w:hint="eastAsia" w:ascii="Times New Roman" w:hAnsi="Times New Roman" w:eastAsia="宋体" w:cs="Times New Roman"/>
                <w:kern w:val="0"/>
                <w:sz w:val="24"/>
                <w:szCs w:val="24"/>
              </w:rPr>
              <w:t>姓名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eastAsia="宋体" w:cs="Times New Roman"/>
                <w:kern w:val="0"/>
                <w:sz w:val="24"/>
              </w:rPr>
            </w:pPr>
          </w:p>
        </w:tc>
        <w:tc>
          <w:tcPr>
            <w:tcW w:w="1275" w:type="dxa"/>
            <w:vAlign w:val="center"/>
          </w:tcPr>
          <w:p>
            <w:pPr>
              <w:widowControl/>
              <w:adjustRightInd w:val="0"/>
              <w:snapToGrid w:val="0"/>
              <w:spacing w:line="400" w:lineRule="exact"/>
              <w:jc w:val="center"/>
              <w:rPr>
                <w:rFonts w:ascii="Times New Roman" w:hAnsi="Times New Roman" w:eastAsia="宋体" w:cs="Times New Roman"/>
                <w:kern w:val="0"/>
                <w:sz w:val="24"/>
              </w:rPr>
            </w:pPr>
            <w:r>
              <w:rPr>
                <w:rFonts w:hint="eastAsia" w:ascii="Times New Roman" w:hAnsi="Times New Roman" w:eastAsia="宋体" w:cs="Times New Roman"/>
                <w:kern w:val="0"/>
                <w:sz w:val="24"/>
                <w:szCs w:val="24"/>
              </w:rPr>
              <w:t>联系电话</w:t>
            </w:r>
          </w:p>
        </w:tc>
        <w:tc>
          <w:tcPr>
            <w:tcW w:w="5226" w:type="dxa"/>
            <w:gridSpan w:val="3"/>
          </w:tcPr>
          <w:p>
            <w:pPr>
              <w:adjustRightInd w:val="0"/>
              <w:snapToGrid w:val="0"/>
              <w:spacing w:line="400" w:lineRule="exact"/>
              <w:rPr>
                <w:rFonts w:hint="eastAsia" w:ascii="Times New Roman" w:hAnsi="Times New Roman"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szCs w:val="24"/>
              </w:rPr>
              <w:t>指导</w:t>
            </w:r>
            <w:r>
              <w:rPr>
                <w:rFonts w:hint="eastAsia" w:ascii="Times New Roman" w:hAnsi="Times New Roman" w:eastAsia="宋体" w:cs="Times New Roman"/>
                <w:kern w:val="0"/>
                <w:sz w:val="24"/>
                <w:szCs w:val="24"/>
              </w:rPr>
              <w:t>教</w:t>
            </w:r>
            <w:r>
              <w:rPr>
                <w:rFonts w:ascii="Times New Roman" w:hAnsi="Times New Roman" w:eastAsia="宋体"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rPr>
            </w:pPr>
            <w:r>
              <w:rPr>
                <w:rFonts w:ascii="Times New Roman" w:hAnsi="Times New Roman" w:eastAsia="宋体" w:cs="Times New Roman"/>
                <w:kern w:val="0"/>
                <w:sz w:val="24"/>
                <w:szCs w:val="24"/>
              </w:rPr>
              <w:t>姓</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rPr>
            </w:pPr>
          </w:p>
        </w:tc>
        <w:tc>
          <w:tcPr>
            <w:tcW w:w="1701" w:type="dxa"/>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rPr>
            </w:pPr>
            <w:r>
              <w:rPr>
                <w:rFonts w:ascii="Times New Roman" w:hAnsi="Times New Roman" w:eastAsia="宋体" w:cs="Times New Roman"/>
                <w:kern w:val="0"/>
                <w:sz w:val="24"/>
                <w:szCs w:val="24"/>
              </w:rPr>
              <w:t>学</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eastAsia="宋体" w:cs="Times New Roman"/>
                <w:kern w:val="0"/>
                <w:sz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rPr>
            </w:pPr>
            <w:r>
              <w:rPr>
                <w:rFonts w:hint="eastAsia" w:ascii="Times New Roman" w:hAnsi="Times New Roman" w:eastAsia="宋体" w:cs="Times New Roman"/>
                <w:kern w:val="0"/>
                <w:sz w:val="24"/>
                <w:szCs w:val="24"/>
              </w:rPr>
              <w:t>部门/</w:t>
            </w:r>
            <w:r>
              <w:rPr>
                <w:rFonts w:ascii="Times New Roman" w:hAnsi="Times New Roman" w:eastAsia="宋体" w:cs="Times New Roman"/>
                <w:kern w:val="0"/>
                <w:sz w:val="24"/>
                <w:szCs w:val="24"/>
              </w:rPr>
              <w:t>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rPr>
            </w:pPr>
          </w:p>
        </w:tc>
        <w:tc>
          <w:tcPr>
            <w:tcW w:w="1701" w:type="dxa"/>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rPr>
            </w:pPr>
            <w:r>
              <w:rPr>
                <w:rFonts w:ascii="Times New Roman" w:hAnsi="Times New Roman" w:eastAsia="宋体" w:cs="Times New Roman"/>
                <w:kern w:val="0"/>
                <w:sz w:val="24"/>
                <w:szCs w:val="24"/>
              </w:rPr>
              <w:t>职务</w:t>
            </w:r>
            <w:r>
              <w:rPr>
                <w:rFonts w:hint="eastAsia" w:ascii="Times New Roman" w:hAnsi="Times New Roman" w:eastAsia="宋体"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eastAsia="宋体" w:cs="Times New Roman"/>
                <w:kern w:val="0"/>
                <w:sz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r>
              <w:rPr>
                <w:rFonts w:ascii="Times New Roman" w:hAnsi="Times New Roman" w:eastAsia="宋体"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eastAsia="宋体" w:cs="Times New Roman"/>
                <w:kern w:val="0"/>
                <w:sz w:val="24"/>
              </w:rPr>
            </w:pPr>
          </w:p>
        </w:tc>
        <w:tc>
          <w:tcPr>
            <w:tcW w:w="1701" w:type="dxa"/>
            <w:tcBorders>
              <w:bottom w:val="single" w:color="auto" w:sz="4" w:space="0"/>
            </w:tcBorders>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r>
              <w:rPr>
                <w:rFonts w:ascii="Times New Roman" w:hAnsi="Times New Roman" w:eastAsia="宋体"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eastAsia="宋体" w:cs="Times New Roman"/>
                <w:kern w:val="0"/>
                <w:sz w:val="24"/>
              </w:rPr>
            </w:pPr>
            <w:r>
              <w:rPr>
                <w:rFonts w:ascii="Times New Roman" w:hAnsi="Times New Roman" w:eastAsia="宋体"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rPr>
            </w:pPr>
            <w:r>
              <w:rPr>
                <w:rFonts w:ascii="Times New Roman" w:hAnsi="Times New Roman" w:eastAsia="宋体" w:cs="Times New Roman"/>
                <w:kern w:val="0"/>
                <w:sz w:val="24"/>
                <w:szCs w:val="24"/>
              </w:rPr>
              <w:t>姓</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eastAsia="宋体" w:cs="Times New Roman"/>
                <w:kern w:val="0"/>
                <w:sz w:val="24"/>
              </w:rPr>
            </w:pPr>
            <w:r>
              <w:rPr>
                <w:rFonts w:hint="eastAsia" w:ascii="Times New Roman" w:hAnsi="Times New Roman" w:eastAsia="宋体" w:cs="Times New Roman"/>
                <w:kern w:val="0"/>
                <w:sz w:val="24"/>
                <w:szCs w:val="24"/>
              </w:rPr>
              <w:t>学院（部）</w:t>
            </w:r>
            <w:r>
              <w:rPr>
                <w:rFonts w:ascii="Times New Roman" w:hAnsi="Times New Roman" w:eastAsia="宋体" w:cs="Times New Roman"/>
                <w:kern w:val="0"/>
                <w:sz w:val="24"/>
                <w:szCs w:val="24"/>
              </w:rPr>
              <w:t xml:space="preserve"> </w:t>
            </w:r>
          </w:p>
        </w:tc>
        <w:tc>
          <w:tcPr>
            <w:tcW w:w="1701" w:type="dxa"/>
          </w:tcPr>
          <w:p>
            <w:pPr>
              <w:widowControl/>
              <w:adjustRightInd w:val="0"/>
              <w:snapToGrid w:val="0"/>
              <w:spacing w:line="400" w:lineRule="atLeas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学号</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rPr>
            </w:pPr>
            <w:r>
              <w:rPr>
                <w:rFonts w:hint="eastAsia" w:ascii="Times New Roman" w:hAnsi="Times New Roman" w:eastAsia="宋体" w:cs="Times New Roman"/>
                <w:kern w:val="0"/>
                <w:sz w:val="24"/>
                <w:szCs w:val="24"/>
              </w:rPr>
              <w:t>专业</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rPr>
            </w:pPr>
            <w:r>
              <w:rPr>
                <w:rFonts w:hint="eastAsia" w:ascii="Times New Roman" w:hAnsi="Times New Roman" w:eastAsia="宋体"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（负责人）</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eastAsia="宋体"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701" w:type="dxa"/>
          </w:tcPr>
          <w:p>
            <w:pPr>
              <w:widowControl/>
              <w:adjustRightInd w:val="0"/>
              <w:snapToGrid w:val="0"/>
              <w:spacing w:line="400" w:lineRule="atLeast"/>
              <w:jc w:val="center"/>
              <w:rPr>
                <w:rFonts w:hint="eastAsia" w:ascii="Times New Roman" w:hAnsi="Times New Roman" w:eastAsia="宋体"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rPr>
            </w:pPr>
            <w:r>
              <w:rPr>
                <w:rFonts w:ascii="Times New Roman" w:hAnsi="Times New Roman" w:eastAsia="宋体" w:cs="Times New Roman"/>
                <w:kern w:val="0"/>
                <w:sz w:val="24"/>
                <w:szCs w:val="24"/>
              </w:rPr>
              <w:t>作品</w:t>
            </w:r>
            <w:r>
              <w:rPr>
                <w:rFonts w:hint="eastAsia" w:ascii="Times New Roman" w:hAnsi="Times New Roman" w:eastAsia="宋体" w:cs="Times New Roman"/>
                <w:kern w:val="0"/>
                <w:sz w:val="24"/>
                <w:szCs w:val="24"/>
              </w:rPr>
              <w:t>信息</w:t>
            </w:r>
          </w:p>
          <w:p>
            <w:pPr>
              <w:spacing w:line="400" w:lineRule="exact"/>
              <w:jc w:val="center"/>
              <w:rPr>
                <w:rFonts w:ascii="Times New Roman" w:hAnsi="Times New Roman" w:eastAsia="宋体" w:cs="Times New Roman"/>
                <w:kern w:val="0"/>
                <w:sz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rPr>
            </w:pPr>
            <w:r>
              <w:rPr>
                <w:rFonts w:hint="eastAsia" w:ascii="Times New Roman" w:hAnsi="Times New Roman" w:eastAsia="宋体" w:cs="Times New Roman"/>
                <w:kern w:val="0"/>
                <w:sz w:val="24"/>
                <w:szCs w:val="24"/>
              </w:rPr>
              <w:t>作品名称</w:t>
            </w:r>
          </w:p>
        </w:tc>
        <w:tc>
          <w:tcPr>
            <w:tcW w:w="7919" w:type="dxa"/>
            <w:gridSpan w:val="5"/>
          </w:tcPr>
          <w:p>
            <w:pPr>
              <w:widowControl/>
              <w:adjustRightInd w:val="0"/>
              <w:snapToGrid w:val="0"/>
              <w:spacing w:line="400" w:lineRule="atLeas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eastAsia="宋体" w:cs="Times New Roman"/>
                <w:kern w:val="0"/>
                <w:sz w:val="24"/>
              </w:rPr>
            </w:pPr>
            <w:r>
              <w:rPr>
                <w:rFonts w:hint="eastAsia" w:ascii="Times New Roman" w:hAnsi="Times New Roman" w:eastAsia="宋体" w:cs="Times New Roman"/>
                <w:kern w:val="0"/>
                <w:sz w:val="24"/>
                <w:szCs w:val="24"/>
              </w:rPr>
              <w:t>作品</w:t>
            </w:r>
            <w:r>
              <w:rPr>
                <w:rFonts w:ascii="Times New Roman" w:hAnsi="Times New Roman" w:eastAsia="宋体" w:cs="Times New Roman"/>
                <w:kern w:val="0"/>
                <w:sz w:val="24"/>
                <w:szCs w:val="24"/>
              </w:rPr>
              <w:t>类别</w:t>
            </w:r>
          </w:p>
        </w:tc>
        <w:tc>
          <w:tcPr>
            <w:tcW w:w="7919" w:type="dxa"/>
            <w:gridSpan w:val="5"/>
          </w:tcPr>
          <w:p>
            <w:pPr>
              <w:widowControl/>
              <w:spacing w:line="400" w:lineRule="exac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sym w:font="Wingdings 2" w:char="00A3"/>
            </w:r>
            <w:r>
              <w:rPr>
                <w:rFonts w:hint="eastAsia" w:ascii="Times New Roman" w:hAnsi="Times New Roman" w:eastAsia="宋体" w:cs="Times New Roman"/>
                <w:kern w:val="0"/>
                <w:sz w:val="24"/>
                <w:szCs w:val="24"/>
              </w:rPr>
              <w:t>“返乡见闻”主题征文活动</w:t>
            </w:r>
          </w:p>
          <w:p>
            <w:pPr>
              <w:widowControl/>
              <w:spacing w:line="400" w:lineRule="exac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sym w:font="Wingdings 2" w:char="00A3"/>
            </w:r>
            <w:r>
              <w:rPr>
                <w:rFonts w:hint="eastAsia" w:ascii="Times New Roman" w:hAnsi="Times New Roman" w:eastAsia="宋体" w:cs="Times New Roman"/>
                <w:kern w:val="0"/>
                <w:sz w:val="24"/>
                <w:szCs w:val="24"/>
              </w:rPr>
              <w:t>劳动实践活动</w:t>
            </w:r>
          </w:p>
          <w:p>
            <w:pPr>
              <w:widowControl/>
              <w:spacing w:line="400" w:lineRule="exac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sym w:font="Wingdings 2" w:char="00A3"/>
            </w:r>
            <w:r>
              <w:rPr>
                <w:rFonts w:hint="eastAsia" w:ascii="Times New Roman" w:hAnsi="Times New Roman" w:eastAsia="宋体" w:cs="Times New Roman"/>
                <w:kern w:val="0"/>
                <w:sz w:val="24"/>
                <w:szCs w:val="24"/>
              </w:rPr>
              <w:t xml:space="preserve">网络文化节  </w:t>
            </w:r>
          </w:p>
          <w:p>
            <w:pPr>
              <w:widowControl/>
              <w:spacing w:line="400" w:lineRule="exac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sym w:font="Wingdings 2" w:char="00A3"/>
            </w:r>
            <w:r>
              <w:rPr>
                <w:rFonts w:hint="eastAsia" w:ascii="Times New Roman" w:hAnsi="Times New Roman" w:eastAsia="宋体" w:cs="Times New Roman"/>
                <w:kern w:val="0"/>
                <w:sz w:val="24"/>
                <w:szCs w:val="24"/>
              </w:rPr>
              <w:t xml:space="preserve">“感谢恩师·你我同行”感恩主题实践活动 </w:t>
            </w:r>
          </w:p>
          <w:p>
            <w:pPr>
              <w:widowControl/>
              <w:spacing w:line="400" w:lineRule="exact"/>
              <w:rPr>
                <w:rFonts w:hint="eastAsia" w:ascii="Times New Roman" w:hAnsi="Times New Roman" w:eastAsia="宋体" w:cs="Times New Roman"/>
                <w:kern w:val="0"/>
                <w:sz w:val="24"/>
              </w:rPr>
            </w:pPr>
            <w:r>
              <w:rPr>
                <w:rFonts w:hint="eastAsia" w:ascii="Times New Roman" w:hAnsi="Times New Roman" w:eastAsia="宋体" w:cs="Times New Roman"/>
                <w:kern w:val="0"/>
                <w:sz w:val="24"/>
              </w:rPr>
              <w:sym w:font="Wingdings 2" w:char="00A3"/>
            </w:r>
            <w:r>
              <w:rPr>
                <w:rFonts w:hint="eastAsia" w:ascii="Times New Roman" w:hAnsi="Times New Roman" w:eastAsia="宋体" w:cs="Times New Roman"/>
                <w:kern w:val="0"/>
                <w:sz w:val="24"/>
              </w:rPr>
              <w:t>志愿服务活动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rPr>
            </w:pPr>
            <w:r>
              <w:rPr>
                <w:rFonts w:hint="eastAsia" w:ascii="Times New Roman" w:hAnsi="Times New Roman" w:eastAsia="宋体" w:cs="Times New Roman"/>
                <w:kern w:val="0"/>
                <w:sz w:val="24"/>
                <w:szCs w:val="24"/>
              </w:rPr>
              <w:t>作品简介（可附页）</w:t>
            </w:r>
          </w:p>
        </w:tc>
        <w:tc>
          <w:tcPr>
            <w:tcW w:w="7919" w:type="dxa"/>
            <w:gridSpan w:val="5"/>
          </w:tcPr>
          <w:p>
            <w:pPr>
              <w:widowControl/>
              <w:spacing w:line="560" w:lineRule="exact"/>
              <w:jc w:val="left"/>
              <w:rPr>
                <w:rFonts w:ascii="Times New Roman" w:hAnsi="Times New Roman" w:eastAsia="宋体" w:cs="Times New Roman"/>
                <w:kern w:val="0"/>
                <w:sz w:val="24"/>
              </w:rPr>
            </w:pPr>
          </w:p>
        </w:tc>
      </w:tr>
    </w:tbl>
    <w:p>
      <w:pPr>
        <w:shd w:val="clear" w:color="auto" w:fill="FFFFFF"/>
        <w:spacing w:line="360" w:lineRule="exact"/>
        <w:jc w:val="left"/>
        <w:rPr>
          <w:rFonts w:ascii="Times New Roman" w:hAnsi="Times New Roman" w:eastAsia="宋体" w:cs="Times New Roman"/>
          <w:kern w:val="0"/>
        </w:rPr>
      </w:pPr>
      <w:r>
        <w:rPr>
          <w:rFonts w:hint="eastAsia" w:ascii="Times New Roman" w:hAnsi="Times New Roman" w:eastAsia="宋体" w:cs="Times New Roman"/>
          <w:kern w:val="0"/>
          <w:szCs w:val="24"/>
        </w:rPr>
        <w:t>备注：1.电子档标题注明“</w:t>
      </w:r>
      <w:r>
        <w:rPr>
          <w:rFonts w:hint="eastAsia" w:ascii="Times New Roman" w:hAnsi="Times New Roman" w:cs="Times New Roman"/>
          <w:kern w:val="0"/>
          <w:szCs w:val="24"/>
        </w:rPr>
        <w:t>作品类别-作品名称-作者姓名（主要负责人）-报名表”</w:t>
      </w:r>
      <w:r>
        <w:rPr>
          <w:rFonts w:hint="eastAsia" w:ascii="Times New Roman" w:hAnsi="Times New Roman" w:eastAsia="宋体" w:cs="Times New Roman"/>
          <w:kern w:val="0"/>
          <w:szCs w:val="24"/>
        </w:rPr>
        <w:t>。</w:t>
      </w:r>
    </w:p>
    <w:p>
      <w:pPr>
        <w:spacing w:line="360" w:lineRule="exact"/>
        <w:jc w:val="left"/>
        <w:rPr>
          <w:rFonts w:ascii="Times New Roman" w:hAnsi="Times New Roman" w:eastAsia="宋体" w:cs="Times New Roman"/>
        </w:rPr>
      </w:pPr>
      <w:r>
        <w:rPr>
          <w:rFonts w:hint="eastAsia" w:ascii="Times New Roman" w:hAnsi="Times New Roman" w:eastAsia="宋体" w:cs="Times New Roman"/>
          <w:szCs w:val="24"/>
        </w:rPr>
        <w:t xml:space="preserve">      </w:t>
      </w:r>
    </w:p>
    <w:p>
      <w:pPr>
        <w:pStyle w:val="4"/>
        <w:shd w:val="clear" w:color="auto" w:fill="FFFFFF"/>
        <w:spacing w:before="0" w:beforeAutospacing="0" w:after="0" w:afterAutospacing="0" w:line="360" w:lineRule="auto"/>
        <w:textAlignment w:val="baseline"/>
        <w:rPr>
          <w:rFonts w:ascii="仿宋" w:hAnsi="仿宋" w:eastAsia="仿宋"/>
          <w:color w:val="333333"/>
          <w:sz w:val="28"/>
          <w:szCs w:val="28"/>
        </w:rPr>
      </w:pPr>
    </w:p>
    <w:p>
      <w:pPr>
        <w:widowControl/>
        <w:jc w:val="left"/>
        <w:rPr>
          <w:rFonts w:ascii="仿宋" w:hAnsi="仿宋" w:eastAsia="仿宋"/>
          <w:b/>
          <w:bCs/>
          <w:color w:val="333333"/>
          <w:sz w:val="28"/>
          <w:szCs w:val="28"/>
        </w:rPr>
      </w:pPr>
      <w:r>
        <w:rPr>
          <w:rFonts w:ascii="仿宋" w:hAnsi="仿宋" w:eastAsia="仿宋"/>
          <w:color w:val="333333"/>
          <w:sz w:val="28"/>
          <w:szCs w:val="28"/>
        </w:rPr>
        <w:br w:type="page"/>
      </w:r>
      <w:r>
        <w:rPr>
          <w:rFonts w:hint="eastAsia" w:ascii="仿宋" w:hAnsi="仿宋" w:eastAsia="仿宋"/>
          <w:b/>
          <w:bCs/>
          <w:color w:val="333333"/>
          <w:sz w:val="28"/>
          <w:szCs w:val="28"/>
        </w:rPr>
        <w:t>附件二</w:t>
      </w:r>
    </w:p>
    <w:p>
      <w:pPr>
        <w:widowControl/>
        <w:jc w:val="center"/>
        <w:rPr>
          <w:rFonts w:ascii="仿宋" w:hAnsi="仿宋" w:eastAsia="仿宋"/>
          <w:b/>
          <w:color w:val="333333"/>
          <w:sz w:val="28"/>
          <w:szCs w:val="28"/>
        </w:rPr>
      </w:pPr>
      <w:r>
        <w:rPr>
          <w:rFonts w:hint="eastAsia" w:ascii="仿宋" w:hAnsi="仿宋" w:eastAsia="仿宋"/>
          <w:b/>
          <w:color w:val="333333"/>
          <w:sz w:val="28"/>
          <w:szCs w:val="28"/>
        </w:rPr>
        <w:t>“感谢恩师·你我同行”感恩公益活动介绍</w:t>
      </w:r>
    </w:p>
    <w:p>
      <w:pPr>
        <w:widowControl/>
        <w:ind w:firstLine="560" w:firstLineChars="200"/>
        <w:jc w:val="left"/>
        <w:rPr>
          <w:rFonts w:ascii="仿宋" w:hAnsi="仿宋" w:eastAsia="仿宋"/>
          <w:color w:val="333333"/>
          <w:sz w:val="28"/>
          <w:szCs w:val="28"/>
        </w:rPr>
      </w:pPr>
      <w:r>
        <w:rPr>
          <w:rFonts w:hint="eastAsia" w:ascii="仿宋" w:hAnsi="仿宋" w:eastAsia="仿宋"/>
          <w:color w:val="333333"/>
          <w:sz w:val="28"/>
          <w:szCs w:val="28"/>
        </w:rPr>
        <w:t>为进一步弘扬中华民族尊师重教、尊老爱幼的传统美德，更好地践行社会主义核心价值观，培养当代大学生的感恩意识，形成社会的良好风尚，由中国教师发展基金会、中国教育发展基金会主办，教学考试杂志社、中国教育电视台承办，在全国高校开展了“感谢恩师</w:t>
      </w:r>
      <w:r>
        <w:rPr>
          <w:rFonts w:hint="eastAsia" w:ascii="微软雅黑" w:hAnsi="微软雅黑" w:eastAsia="微软雅黑" w:cs="微软雅黑"/>
          <w:color w:val="333333"/>
          <w:sz w:val="28"/>
          <w:szCs w:val="28"/>
        </w:rPr>
        <w:t>•</w:t>
      </w:r>
      <w:r>
        <w:rPr>
          <w:rFonts w:hint="eastAsia" w:ascii="仿宋" w:hAnsi="仿宋" w:eastAsia="仿宋"/>
          <w:color w:val="333333"/>
          <w:sz w:val="28"/>
          <w:szCs w:val="28"/>
        </w:rPr>
        <w:t>你我同行”大型公益活动。现将有关事项介绍如下：</w:t>
      </w:r>
    </w:p>
    <w:p>
      <w:pPr>
        <w:widowControl/>
        <w:numPr>
          <w:ilvl w:val="0"/>
          <w:numId w:val="2"/>
        </w:numPr>
        <w:ind w:firstLine="562" w:firstLineChars="200"/>
        <w:jc w:val="left"/>
        <w:rPr>
          <w:rFonts w:ascii="仿宋" w:hAnsi="仿宋" w:eastAsia="仿宋"/>
          <w:b/>
          <w:color w:val="333333"/>
          <w:sz w:val="28"/>
          <w:szCs w:val="28"/>
        </w:rPr>
      </w:pPr>
      <w:r>
        <w:rPr>
          <w:rFonts w:hint="eastAsia" w:ascii="仿宋" w:hAnsi="仿宋" w:eastAsia="仿宋"/>
          <w:b/>
          <w:color w:val="333333"/>
          <w:sz w:val="28"/>
          <w:szCs w:val="28"/>
        </w:rPr>
        <w:t>活动主题</w:t>
      </w:r>
    </w:p>
    <w:p>
      <w:pPr>
        <w:widowControl/>
        <w:jc w:val="left"/>
        <w:rPr>
          <w:rFonts w:ascii="仿宋" w:hAnsi="仿宋" w:eastAsia="仿宋"/>
          <w:color w:val="333333"/>
          <w:sz w:val="28"/>
          <w:szCs w:val="28"/>
        </w:rPr>
      </w:pPr>
      <w:r>
        <w:rPr>
          <w:rFonts w:hint="eastAsia" w:ascii="仿宋" w:hAnsi="仿宋" w:eastAsia="仿宋"/>
          <w:color w:val="333333"/>
          <w:sz w:val="28"/>
          <w:szCs w:val="28"/>
        </w:rPr>
        <w:t>感谢恩师 你我同行</w:t>
      </w:r>
    </w:p>
    <w:p>
      <w:pPr>
        <w:widowControl/>
        <w:numPr>
          <w:ilvl w:val="0"/>
          <w:numId w:val="2"/>
        </w:numPr>
        <w:ind w:firstLine="562" w:firstLineChars="200"/>
        <w:jc w:val="left"/>
        <w:rPr>
          <w:rFonts w:ascii="仿宋" w:hAnsi="仿宋" w:eastAsia="仿宋"/>
          <w:b/>
          <w:color w:val="333333"/>
          <w:sz w:val="28"/>
          <w:szCs w:val="28"/>
        </w:rPr>
      </w:pPr>
      <w:r>
        <w:rPr>
          <w:rFonts w:hint="eastAsia" w:ascii="仿宋" w:hAnsi="仿宋" w:eastAsia="仿宋"/>
          <w:b/>
          <w:color w:val="333333"/>
          <w:sz w:val="28"/>
          <w:szCs w:val="28"/>
        </w:rPr>
        <w:t>活动时间</w:t>
      </w:r>
    </w:p>
    <w:p>
      <w:pPr>
        <w:widowControl/>
        <w:jc w:val="left"/>
        <w:rPr>
          <w:rFonts w:ascii="仿宋" w:hAnsi="仿宋" w:eastAsia="仿宋"/>
          <w:color w:val="333333"/>
          <w:sz w:val="28"/>
          <w:szCs w:val="28"/>
        </w:rPr>
      </w:pPr>
      <w:r>
        <w:rPr>
          <w:rFonts w:hint="eastAsia" w:ascii="仿宋" w:hAnsi="仿宋" w:eastAsia="仿宋"/>
          <w:color w:val="333333"/>
          <w:sz w:val="28"/>
          <w:szCs w:val="28"/>
        </w:rPr>
        <w:t>2020年9月-2021年3月</w:t>
      </w:r>
    </w:p>
    <w:p>
      <w:pPr>
        <w:widowControl/>
        <w:numPr>
          <w:ilvl w:val="0"/>
          <w:numId w:val="2"/>
        </w:numPr>
        <w:ind w:firstLine="562" w:firstLineChars="200"/>
        <w:jc w:val="left"/>
        <w:rPr>
          <w:rFonts w:ascii="仿宋" w:hAnsi="仿宋" w:eastAsia="仿宋"/>
          <w:b/>
          <w:color w:val="333333"/>
          <w:sz w:val="28"/>
          <w:szCs w:val="28"/>
        </w:rPr>
      </w:pPr>
      <w:r>
        <w:rPr>
          <w:rFonts w:hint="eastAsia" w:ascii="仿宋" w:hAnsi="仿宋" w:eastAsia="仿宋"/>
          <w:b/>
          <w:color w:val="333333"/>
          <w:sz w:val="28"/>
          <w:szCs w:val="28"/>
        </w:rPr>
        <w:t>组织单位</w:t>
      </w:r>
    </w:p>
    <w:p>
      <w:pPr>
        <w:widowControl/>
        <w:jc w:val="left"/>
        <w:rPr>
          <w:rFonts w:ascii="仿宋" w:hAnsi="仿宋" w:eastAsia="仿宋"/>
          <w:color w:val="333333"/>
          <w:sz w:val="28"/>
          <w:szCs w:val="28"/>
        </w:rPr>
      </w:pPr>
      <w:r>
        <w:rPr>
          <w:rFonts w:hint="eastAsia" w:ascii="仿宋" w:hAnsi="仿宋" w:eastAsia="仿宋"/>
          <w:color w:val="333333"/>
          <w:sz w:val="28"/>
          <w:szCs w:val="28"/>
        </w:rPr>
        <w:t>【指导单位】教育部教师工作司</w:t>
      </w:r>
    </w:p>
    <w:p>
      <w:pPr>
        <w:widowControl/>
        <w:jc w:val="left"/>
        <w:rPr>
          <w:rFonts w:ascii="仿宋" w:hAnsi="仿宋" w:eastAsia="仿宋"/>
          <w:color w:val="333333"/>
          <w:sz w:val="28"/>
          <w:szCs w:val="28"/>
        </w:rPr>
      </w:pPr>
      <w:r>
        <w:rPr>
          <w:rFonts w:hint="eastAsia" w:ascii="仿宋" w:hAnsi="仿宋" w:eastAsia="仿宋"/>
          <w:color w:val="333333"/>
          <w:sz w:val="28"/>
          <w:szCs w:val="28"/>
        </w:rPr>
        <w:t>【主办单办】中国教师发展基金会 中国教育发展基金会</w:t>
      </w:r>
    </w:p>
    <w:p>
      <w:pPr>
        <w:widowControl/>
        <w:jc w:val="left"/>
        <w:rPr>
          <w:rFonts w:ascii="仿宋" w:hAnsi="仿宋" w:eastAsia="仿宋"/>
          <w:color w:val="333333"/>
          <w:sz w:val="28"/>
          <w:szCs w:val="28"/>
        </w:rPr>
      </w:pPr>
      <w:r>
        <w:rPr>
          <w:rFonts w:hint="eastAsia" w:ascii="仿宋" w:hAnsi="仿宋" w:eastAsia="仿宋"/>
          <w:color w:val="333333"/>
          <w:sz w:val="28"/>
          <w:szCs w:val="28"/>
        </w:rPr>
        <w:t>【支持单位】中国教育学会 中国教育科学研究院</w:t>
      </w:r>
    </w:p>
    <w:p>
      <w:pPr>
        <w:widowControl/>
        <w:jc w:val="left"/>
        <w:rPr>
          <w:rFonts w:ascii="仿宋" w:hAnsi="仿宋" w:eastAsia="仿宋"/>
          <w:color w:val="333333"/>
          <w:sz w:val="28"/>
          <w:szCs w:val="28"/>
        </w:rPr>
      </w:pPr>
      <w:r>
        <w:rPr>
          <w:rFonts w:hint="eastAsia" w:ascii="仿宋" w:hAnsi="仿宋" w:eastAsia="仿宋"/>
          <w:color w:val="333333"/>
          <w:sz w:val="28"/>
          <w:szCs w:val="28"/>
        </w:rPr>
        <w:t>【承办单位】教学考试杂志社 中国教育电视台</w:t>
      </w:r>
    </w:p>
    <w:p>
      <w:pPr>
        <w:widowControl/>
        <w:numPr>
          <w:ilvl w:val="0"/>
          <w:numId w:val="2"/>
        </w:numPr>
        <w:ind w:firstLine="562" w:firstLineChars="200"/>
        <w:jc w:val="left"/>
        <w:rPr>
          <w:rFonts w:ascii="仿宋" w:hAnsi="仿宋" w:eastAsia="仿宋"/>
          <w:b/>
          <w:color w:val="333333"/>
          <w:sz w:val="28"/>
          <w:szCs w:val="28"/>
        </w:rPr>
      </w:pPr>
      <w:r>
        <w:rPr>
          <w:rFonts w:hint="eastAsia" w:ascii="仿宋" w:hAnsi="仿宋" w:eastAsia="仿宋"/>
          <w:b/>
          <w:color w:val="333333"/>
          <w:sz w:val="28"/>
          <w:szCs w:val="28"/>
        </w:rPr>
        <w:t>活动内容</w:t>
      </w:r>
    </w:p>
    <w:p>
      <w:pPr>
        <w:widowControl/>
        <w:jc w:val="left"/>
        <w:rPr>
          <w:rFonts w:ascii="仿宋" w:hAnsi="仿宋" w:eastAsia="仿宋"/>
          <w:b/>
          <w:bCs/>
          <w:color w:val="333333"/>
          <w:sz w:val="28"/>
          <w:szCs w:val="28"/>
        </w:rPr>
      </w:pPr>
      <w:r>
        <w:rPr>
          <w:rFonts w:hint="eastAsia" w:ascii="仿宋" w:hAnsi="仿宋" w:eastAsia="仿宋"/>
          <w:b/>
          <w:bCs/>
          <w:color w:val="333333"/>
          <w:sz w:val="28"/>
          <w:szCs w:val="28"/>
        </w:rPr>
        <w:t>1.感谢恩师</w:t>
      </w:r>
    </w:p>
    <w:p>
      <w:pPr>
        <w:widowControl/>
        <w:jc w:val="left"/>
        <w:rPr>
          <w:rFonts w:ascii="仿宋" w:hAnsi="仿宋" w:eastAsia="仿宋"/>
          <w:color w:val="333333"/>
          <w:sz w:val="28"/>
          <w:szCs w:val="28"/>
        </w:rPr>
      </w:pPr>
      <w:r>
        <w:rPr>
          <w:rFonts w:hint="eastAsia" w:ascii="仿宋" w:hAnsi="仿宋" w:eastAsia="仿宋"/>
          <w:color w:val="333333"/>
          <w:sz w:val="28"/>
          <w:szCs w:val="28"/>
        </w:rPr>
        <w:t>（1）活动内容：学生利用寒假时间返回母校探望恩师，将感恩之心化为感恩之行。</w:t>
      </w:r>
    </w:p>
    <w:p>
      <w:pPr>
        <w:widowControl/>
        <w:jc w:val="left"/>
        <w:rPr>
          <w:rFonts w:ascii="仿宋" w:hAnsi="仿宋" w:eastAsia="仿宋"/>
          <w:color w:val="333333"/>
          <w:sz w:val="28"/>
          <w:szCs w:val="28"/>
        </w:rPr>
      </w:pPr>
      <w:r>
        <w:rPr>
          <w:rFonts w:hint="eastAsia" w:ascii="仿宋" w:hAnsi="仿宋" w:eastAsia="仿宋"/>
          <w:color w:val="333333"/>
          <w:sz w:val="28"/>
          <w:szCs w:val="28"/>
        </w:rPr>
        <w:t>（2）活动流程：关注“感谢恩师</w:t>
      </w:r>
      <w:r>
        <w:rPr>
          <w:rFonts w:hint="eastAsia" w:ascii="微软雅黑" w:hAnsi="微软雅黑" w:eastAsia="微软雅黑" w:cs="微软雅黑"/>
          <w:color w:val="333333"/>
          <w:sz w:val="28"/>
          <w:szCs w:val="28"/>
        </w:rPr>
        <w:t>•</w:t>
      </w:r>
      <w:r>
        <w:rPr>
          <w:rFonts w:hint="eastAsia" w:ascii="仿宋" w:hAnsi="仿宋" w:eastAsia="仿宋"/>
          <w:color w:val="333333"/>
          <w:sz w:val="28"/>
          <w:szCs w:val="28"/>
        </w:rPr>
        <w:t>你我同行”微信公众号，点击参加活动&gt;大（中）学生报名，填写信息后选择参与方式。活动分线上、线下两种参与方式（可选其一，亦可以二者都参与）</w:t>
      </w:r>
    </w:p>
    <w:p>
      <w:pPr>
        <w:widowControl/>
        <w:jc w:val="left"/>
        <w:rPr>
          <w:rFonts w:ascii="仿宋" w:hAnsi="仿宋" w:eastAsia="仿宋"/>
          <w:color w:val="333333"/>
          <w:sz w:val="28"/>
          <w:szCs w:val="28"/>
        </w:rPr>
      </w:pPr>
      <w:r>
        <w:rPr>
          <w:rFonts w:hint="eastAsia" w:ascii="仿宋" w:hAnsi="仿宋" w:eastAsia="仿宋"/>
          <w:color w:val="333333"/>
          <w:sz w:val="28"/>
          <w:szCs w:val="28"/>
        </w:rPr>
        <w:t>线上——“遥寄祝福”，制作电子祝福册感谢恩师，老师回寄赠语，学生可获得相关电子证书；</w:t>
      </w:r>
    </w:p>
    <w:p>
      <w:pPr>
        <w:widowControl/>
        <w:jc w:val="left"/>
        <w:rPr>
          <w:rFonts w:ascii="仿宋" w:hAnsi="仿宋" w:eastAsia="仿宋"/>
          <w:color w:val="333333"/>
          <w:sz w:val="28"/>
          <w:szCs w:val="28"/>
        </w:rPr>
      </w:pPr>
      <w:r>
        <w:rPr>
          <w:rFonts w:hint="eastAsia" w:ascii="仿宋" w:hAnsi="仿宋" w:eastAsia="仿宋"/>
          <w:color w:val="333333"/>
          <w:sz w:val="28"/>
          <w:szCs w:val="28"/>
        </w:rPr>
        <w:t>线下——“回校谢恩”，学生寒假登门拜访感谢恩师拍下与老师的合影，上传到微信公众号，并邀请老师点赞后，可获得相关电子证书。</w:t>
      </w:r>
    </w:p>
    <w:p>
      <w:pPr>
        <w:widowControl/>
        <w:jc w:val="left"/>
        <w:rPr>
          <w:rFonts w:ascii="仿宋" w:hAnsi="仿宋" w:eastAsia="仿宋"/>
          <w:b/>
          <w:bCs/>
          <w:color w:val="333333"/>
          <w:sz w:val="28"/>
          <w:szCs w:val="28"/>
        </w:rPr>
      </w:pPr>
      <w:r>
        <w:rPr>
          <w:rFonts w:hint="eastAsia" w:ascii="仿宋" w:hAnsi="仿宋" w:eastAsia="仿宋"/>
          <w:b/>
          <w:bCs/>
          <w:color w:val="333333"/>
          <w:sz w:val="28"/>
          <w:szCs w:val="28"/>
        </w:rPr>
        <w:t>2.传承大使</w:t>
      </w:r>
    </w:p>
    <w:p>
      <w:pPr>
        <w:widowControl/>
        <w:jc w:val="left"/>
        <w:rPr>
          <w:rFonts w:ascii="仿宋" w:hAnsi="仿宋" w:eastAsia="仿宋"/>
          <w:color w:val="333333"/>
          <w:sz w:val="28"/>
          <w:szCs w:val="28"/>
        </w:rPr>
      </w:pPr>
      <w:r>
        <w:rPr>
          <w:rFonts w:hint="eastAsia" w:ascii="仿宋" w:hAnsi="仿宋" w:eastAsia="仿宋"/>
          <w:color w:val="333333"/>
          <w:sz w:val="28"/>
          <w:szCs w:val="28"/>
        </w:rPr>
        <w:t>（1）活动内容：学生利用寒假时间参与回中学母校宣讲活动，将感恩理念传递给初高中学弟学妹们。</w:t>
      </w:r>
    </w:p>
    <w:p>
      <w:pPr>
        <w:widowControl/>
        <w:jc w:val="left"/>
        <w:rPr>
          <w:rFonts w:ascii="仿宋" w:hAnsi="仿宋" w:eastAsia="仿宋"/>
          <w:color w:val="333333"/>
          <w:sz w:val="28"/>
          <w:szCs w:val="28"/>
        </w:rPr>
      </w:pPr>
      <w:r>
        <w:rPr>
          <w:rFonts w:hint="eastAsia" w:ascii="仿宋" w:hAnsi="仿宋" w:eastAsia="仿宋"/>
          <w:color w:val="333333"/>
          <w:sz w:val="28"/>
          <w:szCs w:val="28"/>
        </w:rPr>
        <w:t>（2）活动流程：关注“感谢恩师</w:t>
      </w:r>
      <w:r>
        <w:rPr>
          <w:rFonts w:hint="eastAsia" w:ascii="微软雅黑" w:hAnsi="微软雅黑" w:eastAsia="微软雅黑" w:cs="微软雅黑"/>
          <w:color w:val="333333"/>
          <w:sz w:val="28"/>
          <w:szCs w:val="28"/>
        </w:rPr>
        <w:t>•</w:t>
      </w:r>
      <w:r>
        <w:rPr>
          <w:rFonts w:hint="eastAsia" w:ascii="仿宋" w:hAnsi="仿宋" w:eastAsia="仿宋"/>
          <w:color w:val="333333"/>
          <w:sz w:val="28"/>
          <w:szCs w:val="28"/>
        </w:rPr>
        <w:t>你我同行”微信公众号，点击参加活动&gt;传承大使报名，填写信息后完成报名。</w:t>
      </w:r>
    </w:p>
    <w:p>
      <w:pPr>
        <w:widowControl/>
        <w:jc w:val="left"/>
        <w:rPr>
          <w:rFonts w:ascii="仿宋" w:hAnsi="仿宋" w:eastAsia="仿宋"/>
          <w:b/>
          <w:bCs/>
          <w:color w:val="333333"/>
          <w:sz w:val="28"/>
          <w:szCs w:val="28"/>
        </w:rPr>
      </w:pPr>
      <w:r>
        <w:rPr>
          <w:rFonts w:hint="eastAsia" w:ascii="仿宋" w:hAnsi="仿宋" w:eastAsia="仿宋"/>
          <w:b/>
          <w:bCs/>
          <w:color w:val="333333"/>
          <w:sz w:val="28"/>
          <w:szCs w:val="28"/>
        </w:rPr>
        <w:t>3.同步活动</w:t>
      </w:r>
    </w:p>
    <w:p>
      <w:pPr>
        <w:widowControl/>
        <w:jc w:val="left"/>
        <w:rPr>
          <w:rFonts w:ascii="仿宋" w:hAnsi="仿宋" w:eastAsia="仿宋"/>
          <w:color w:val="333333"/>
          <w:sz w:val="28"/>
          <w:szCs w:val="28"/>
        </w:rPr>
      </w:pPr>
      <w:r>
        <w:rPr>
          <w:rFonts w:hint="eastAsia" w:ascii="仿宋" w:hAnsi="仿宋" w:eastAsia="仿宋"/>
          <w:color w:val="333333"/>
          <w:sz w:val="28"/>
          <w:szCs w:val="28"/>
        </w:rPr>
        <w:t>（1）“笔迹·念恩”公益征文活动</w:t>
      </w:r>
    </w:p>
    <w:p>
      <w:pPr>
        <w:widowControl/>
        <w:jc w:val="left"/>
        <w:rPr>
          <w:rFonts w:ascii="仿宋" w:hAnsi="仿宋" w:eastAsia="仿宋"/>
          <w:color w:val="333333"/>
          <w:sz w:val="28"/>
          <w:szCs w:val="28"/>
        </w:rPr>
      </w:pPr>
      <w:r>
        <w:rPr>
          <w:rFonts w:hint="eastAsia" w:ascii="仿宋" w:hAnsi="仿宋" w:eastAsia="仿宋"/>
          <w:color w:val="333333"/>
          <w:sz w:val="28"/>
          <w:szCs w:val="28"/>
        </w:rPr>
        <w:t>（2）“印像·谢恩”公益摄影活动</w:t>
      </w:r>
    </w:p>
    <w:p>
      <w:pPr>
        <w:widowControl/>
        <w:jc w:val="left"/>
        <w:rPr>
          <w:rFonts w:ascii="仿宋" w:hAnsi="仿宋" w:eastAsia="仿宋"/>
          <w:color w:val="333333"/>
          <w:sz w:val="28"/>
          <w:szCs w:val="28"/>
        </w:rPr>
      </w:pPr>
      <w:r>
        <w:rPr>
          <w:rFonts w:hint="eastAsia" w:ascii="仿宋" w:hAnsi="仿宋" w:eastAsia="仿宋"/>
          <w:color w:val="333333"/>
          <w:sz w:val="28"/>
          <w:szCs w:val="28"/>
        </w:rPr>
        <w:t>（3）“记录·师恩”公益视频活动</w:t>
      </w:r>
    </w:p>
    <w:p>
      <w:pPr>
        <w:widowControl/>
        <w:jc w:val="left"/>
        <w:rPr>
          <w:rFonts w:ascii="仿宋" w:hAnsi="仿宋" w:eastAsia="仿宋"/>
          <w:color w:val="333333"/>
          <w:sz w:val="28"/>
          <w:szCs w:val="28"/>
        </w:rPr>
      </w:pPr>
      <w:r>
        <w:rPr>
          <w:rFonts w:hint="eastAsia" w:ascii="仿宋" w:hAnsi="仿宋" w:eastAsia="仿宋"/>
          <w:color w:val="333333"/>
          <w:sz w:val="28"/>
          <w:szCs w:val="28"/>
        </w:rPr>
        <w:t>活动细则及参与方式详见“感谢师恩你我同行”公众号</w:t>
      </w:r>
    </w:p>
    <w:p>
      <w:pPr>
        <w:widowControl/>
        <w:jc w:val="left"/>
        <w:rPr>
          <w:rFonts w:ascii="仿宋" w:hAnsi="仿宋" w:eastAsia="仿宋"/>
          <w:color w:val="333333"/>
          <w:sz w:val="28"/>
          <w:szCs w:val="28"/>
        </w:rPr>
      </w:pPr>
      <w:r>
        <w:rPr>
          <w:rFonts w:hint="eastAsia" w:ascii="仿宋" w:hAnsi="仿宋" w:eastAsia="仿宋"/>
          <w:color w:val="333333"/>
          <w:sz w:val="28"/>
          <w:szCs w:val="28"/>
        </w:rPr>
        <w:drawing>
          <wp:inline distT="0" distB="0" distL="114300" distR="114300">
            <wp:extent cx="1414145" cy="1414145"/>
            <wp:effectExtent l="0" t="0" r="14605" b="14605"/>
            <wp:docPr id="5" name="图片 5" descr="mmexport1576722609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mexport1576722609799"/>
                    <pic:cNvPicPr>
                      <a:picLocks noChangeAspect="1"/>
                    </pic:cNvPicPr>
                  </pic:nvPicPr>
                  <pic:blipFill>
                    <a:blip r:embed="rId4"/>
                    <a:stretch>
                      <a:fillRect/>
                    </a:stretch>
                  </pic:blipFill>
                  <pic:spPr>
                    <a:xfrm>
                      <a:off x="0" y="0"/>
                      <a:ext cx="1414145" cy="1414145"/>
                    </a:xfrm>
                    <a:prstGeom prst="rect">
                      <a:avLst/>
                    </a:prstGeom>
                  </pic:spPr>
                </pic:pic>
              </a:graphicData>
            </a:graphic>
          </wp:inline>
        </w:drawing>
      </w:r>
    </w:p>
    <w:p>
      <w:pPr>
        <w:widowControl/>
        <w:jc w:val="left"/>
        <w:rPr>
          <w:rFonts w:ascii="仿宋" w:hAnsi="仿宋" w:eastAsia="仿宋"/>
          <w:color w:val="333333"/>
          <w:sz w:val="28"/>
          <w:szCs w:val="28"/>
        </w:rPr>
      </w:pPr>
      <w:r>
        <w:rPr>
          <w:rFonts w:hint="eastAsia" w:ascii="仿宋" w:hAnsi="仿宋" w:eastAsia="仿宋"/>
          <w:color w:val="333333"/>
          <w:sz w:val="28"/>
          <w:szCs w:val="28"/>
        </w:rPr>
        <w:t>（“感谢师恩你我同行”公众号）</w:t>
      </w:r>
    </w:p>
    <w:p>
      <w:pPr>
        <w:widowControl/>
        <w:numPr>
          <w:ilvl w:val="0"/>
          <w:numId w:val="2"/>
        </w:numPr>
        <w:ind w:firstLine="562" w:firstLineChars="200"/>
        <w:jc w:val="left"/>
        <w:rPr>
          <w:rFonts w:ascii="仿宋" w:hAnsi="仿宋" w:eastAsia="仿宋"/>
          <w:b/>
          <w:color w:val="333333"/>
          <w:sz w:val="28"/>
          <w:szCs w:val="28"/>
        </w:rPr>
      </w:pPr>
      <w:r>
        <w:rPr>
          <w:rFonts w:hint="eastAsia" w:ascii="仿宋" w:hAnsi="仿宋" w:eastAsia="仿宋"/>
          <w:b/>
          <w:color w:val="333333"/>
          <w:sz w:val="28"/>
          <w:szCs w:val="28"/>
        </w:rPr>
        <w:t>活动要求</w:t>
      </w:r>
    </w:p>
    <w:p>
      <w:pPr>
        <w:widowControl/>
        <w:jc w:val="left"/>
        <w:rPr>
          <w:rFonts w:ascii="仿宋" w:hAnsi="仿宋" w:eastAsia="仿宋"/>
          <w:color w:val="333333"/>
          <w:sz w:val="28"/>
          <w:szCs w:val="28"/>
        </w:rPr>
      </w:pPr>
      <w:r>
        <w:rPr>
          <w:rFonts w:hint="eastAsia" w:ascii="仿宋" w:hAnsi="仿宋" w:eastAsia="仿宋"/>
          <w:color w:val="333333"/>
          <w:sz w:val="28"/>
          <w:szCs w:val="28"/>
        </w:rPr>
        <w:t>请各单位鼓励学生积极参与到“感谢恩师</w:t>
      </w:r>
      <w:r>
        <w:rPr>
          <w:rFonts w:hint="eastAsia" w:ascii="微软雅黑" w:hAnsi="微软雅黑" w:eastAsia="微软雅黑" w:cs="微软雅黑"/>
          <w:color w:val="333333"/>
          <w:sz w:val="28"/>
          <w:szCs w:val="28"/>
        </w:rPr>
        <w:t>•</w:t>
      </w:r>
      <w:r>
        <w:rPr>
          <w:rFonts w:hint="eastAsia" w:ascii="仿宋" w:hAnsi="仿宋" w:eastAsia="仿宋"/>
          <w:color w:val="333333"/>
          <w:sz w:val="28"/>
          <w:szCs w:val="28"/>
        </w:rPr>
        <w:t>你我同行”大型公益活动中，在活动结束后活动主办方将根据线上反馈、学生表现以及组织情况进行评奖。具体评选规则请查阅活动微信公众号。</w:t>
      </w:r>
    </w:p>
    <w:p>
      <w:pPr>
        <w:widowControl/>
        <w:jc w:val="left"/>
        <w:rPr>
          <w:rFonts w:ascii="仿宋" w:hAnsi="仿宋" w:eastAsia="仿宋"/>
          <w:color w:val="333333"/>
          <w:sz w:val="28"/>
          <w:szCs w:val="28"/>
        </w:rPr>
      </w:pPr>
      <w:r>
        <w:rPr>
          <w:rFonts w:hint="eastAsia" w:ascii="仿宋" w:hAnsi="仿宋" w:eastAsia="仿宋"/>
          <w:color w:val="333333"/>
          <w:sz w:val="28"/>
          <w:szCs w:val="28"/>
        </w:rPr>
        <w:t>请参与活动的师生遵循“防控为先，安全至上”的原则，严格遵守当地疫情防控工作相关要求。做好风险评估，尽量减少线下活动时间，控制活动范围，做好个人防护。</w:t>
      </w:r>
    </w:p>
    <w:p>
      <w:pPr>
        <w:widowControl/>
        <w:jc w:val="left"/>
        <w:rPr>
          <w:rFonts w:ascii="仿宋" w:hAnsi="仿宋" w:eastAsia="仿宋" w:cs="宋体"/>
          <w:color w:val="333333"/>
          <w:kern w:val="0"/>
          <w:sz w:val="28"/>
          <w:szCs w:val="28"/>
        </w:rPr>
      </w:pPr>
    </w:p>
    <w:p>
      <w:pPr>
        <w:pStyle w:val="4"/>
        <w:shd w:val="clear" w:color="auto" w:fill="FFFFFF"/>
        <w:spacing w:before="0" w:beforeAutospacing="0" w:after="0" w:afterAutospacing="0" w:line="360" w:lineRule="auto"/>
        <w:textAlignment w:val="baseline"/>
        <w:rPr>
          <w:rFonts w:ascii="仿宋" w:hAnsi="仿宋" w:eastAsia="仿宋"/>
          <w:color w:val="333333"/>
          <w:sz w:val="28"/>
          <w:szCs w:val="28"/>
        </w:rPr>
      </w:pPr>
    </w:p>
    <w:p>
      <w:pPr>
        <w:widowControl/>
        <w:jc w:val="left"/>
        <w:rPr>
          <w:rFonts w:ascii="仿宋" w:hAnsi="仿宋" w:eastAsia="仿宋"/>
          <w:color w:val="333333"/>
          <w:sz w:val="28"/>
          <w:szCs w:val="28"/>
        </w:rPr>
      </w:pPr>
      <w:r>
        <w:rPr>
          <w:rFonts w:ascii="仿宋" w:hAnsi="仿宋" w:eastAsia="仿宋"/>
          <w:color w:val="333333"/>
          <w:sz w:val="28"/>
          <w:szCs w:val="28"/>
        </w:rPr>
        <w:br w:type="page"/>
      </w:r>
      <w:r>
        <w:rPr>
          <w:rFonts w:ascii="仿宋" w:hAnsi="仿宋" w:eastAsia="仿宋"/>
          <w:color w:val="333333"/>
          <w:sz w:val="28"/>
          <w:szCs w:val="28"/>
        </w:rPr>
        <w:t>附件</w:t>
      </w:r>
      <w:r>
        <w:rPr>
          <w:rFonts w:hint="eastAsia" w:ascii="仿宋" w:hAnsi="仿宋" w:eastAsia="仿宋"/>
          <w:color w:val="333333"/>
          <w:sz w:val="28"/>
          <w:szCs w:val="28"/>
        </w:rPr>
        <w:t>三</w:t>
      </w:r>
      <w:r>
        <w:rPr>
          <w:rFonts w:ascii="仿宋" w:hAnsi="仿宋" w:eastAsia="仿宋"/>
          <w:color w:val="333333"/>
          <w:sz w:val="28"/>
          <w:szCs w:val="28"/>
        </w:rPr>
        <w:t>：</w:t>
      </w:r>
    </w:p>
    <w:p>
      <w:pPr>
        <w:widowControl/>
        <w:jc w:val="center"/>
        <w:rPr>
          <w:rFonts w:ascii="仿宋" w:hAnsi="仿宋" w:eastAsia="仿宋"/>
          <w:b/>
          <w:bCs/>
          <w:color w:val="333333"/>
          <w:sz w:val="28"/>
          <w:szCs w:val="28"/>
        </w:rPr>
      </w:pPr>
      <w:r>
        <w:rPr>
          <w:rFonts w:ascii="仿宋" w:hAnsi="仿宋" w:eastAsia="仿宋"/>
          <w:b/>
          <w:bCs/>
          <w:color w:val="333333"/>
          <w:sz w:val="28"/>
          <w:szCs w:val="28"/>
        </w:rPr>
        <w:t>2021年寒假“返乡见闻”主题征文活动方案</w:t>
      </w:r>
    </w:p>
    <w:p>
      <w:pPr>
        <w:widowControl/>
        <w:ind w:firstLine="560" w:firstLineChars="200"/>
        <w:jc w:val="left"/>
        <w:rPr>
          <w:rFonts w:ascii="仿宋" w:hAnsi="仿宋" w:eastAsia="仿宋"/>
          <w:color w:val="333333"/>
          <w:sz w:val="28"/>
          <w:szCs w:val="28"/>
        </w:rPr>
      </w:pPr>
      <w:r>
        <w:rPr>
          <w:rFonts w:ascii="仿宋" w:hAnsi="仿宋" w:eastAsia="仿宋"/>
          <w:color w:val="333333"/>
          <w:sz w:val="28"/>
          <w:szCs w:val="28"/>
        </w:rPr>
        <w:t>为认真贯彻习近平总书记在五四青年节的重要讲话精神，深入学习《习近平与大学生朋友们》系列文章，进一步引导青年学生关注国情、了解民生，展现当代青年人责任担当和真情奉献，特举办2021年寒假“返乡见闻”主题征文活动。现将有关事项通知如下：</w:t>
      </w:r>
    </w:p>
    <w:p>
      <w:pPr>
        <w:widowControl/>
        <w:jc w:val="left"/>
        <w:rPr>
          <w:rFonts w:ascii="仿宋" w:hAnsi="仿宋" w:eastAsia="仿宋"/>
          <w:b/>
          <w:bCs/>
          <w:color w:val="333333"/>
          <w:sz w:val="28"/>
          <w:szCs w:val="28"/>
        </w:rPr>
      </w:pPr>
      <w:r>
        <w:rPr>
          <w:rFonts w:ascii="仿宋" w:hAnsi="仿宋" w:eastAsia="仿宋"/>
          <w:b/>
          <w:bCs/>
          <w:color w:val="333333"/>
          <w:sz w:val="28"/>
          <w:szCs w:val="28"/>
        </w:rPr>
        <w:t>一、组织单位</w:t>
      </w:r>
    </w:p>
    <w:p>
      <w:pPr>
        <w:widowControl/>
        <w:jc w:val="left"/>
        <w:rPr>
          <w:rFonts w:ascii="仿宋" w:hAnsi="仿宋" w:eastAsia="仿宋"/>
          <w:color w:val="333333"/>
          <w:sz w:val="28"/>
          <w:szCs w:val="28"/>
        </w:rPr>
      </w:pPr>
      <w:r>
        <w:rPr>
          <w:rFonts w:ascii="仿宋" w:hAnsi="仿宋" w:eastAsia="仿宋"/>
          <w:color w:val="333333"/>
          <w:sz w:val="28"/>
          <w:szCs w:val="28"/>
        </w:rPr>
        <w:t>共青团华中师范大学委员会</w:t>
      </w:r>
    </w:p>
    <w:p>
      <w:pPr>
        <w:widowControl/>
        <w:jc w:val="left"/>
        <w:rPr>
          <w:rFonts w:ascii="仿宋" w:hAnsi="仿宋" w:eastAsia="仿宋"/>
          <w:b/>
          <w:bCs/>
          <w:color w:val="333333"/>
          <w:sz w:val="28"/>
          <w:szCs w:val="28"/>
        </w:rPr>
      </w:pPr>
      <w:r>
        <w:rPr>
          <w:rFonts w:ascii="仿宋" w:hAnsi="仿宋" w:eastAsia="仿宋"/>
          <w:b/>
          <w:bCs/>
          <w:color w:val="333333"/>
          <w:sz w:val="28"/>
          <w:szCs w:val="28"/>
        </w:rPr>
        <w:t>二、活动对象</w:t>
      </w:r>
    </w:p>
    <w:p>
      <w:pPr>
        <w:widowControl/>
        <w:jc w:val="left"/>
        <w:rPr>
          <w:rFonts w:ascii="仿宋" w:hAnsi="仿宋" w:eastAsia="仿宋"/>
          <w:color w:val="333333"/>
          <w:sz w:val="28"/>
          <w:szCs w:val="28"/>
        </w:rPr>
      </w:pPr>
      <w:r>
        <w:rPr>
          <w:rFonts w:ascii="仿宋" w:hAnsi="仿宋" w:eastAsia="仿宋"/>
          <w:color w:val="333333"/>
          <w:sz w:val="28"/>
          <w:szCs w:val="28"/>
        </w:rPr>
        <w:t>华中师范大学在校学生</w:t>
      </w:r>
    </w:p>
    <w:p>
      <w:pPr>
        <w:widowControl/>
        <w:jc w:val="left"/>
        <w:rPr>
          <w:rFonts w:ascii="仿宋" w:hAnsi="仿宋" w:eastAsia="仿宋"/>
          <w:b/>
          <w:bCs/>
          <w:color w:val="333333"/>
          <w:sz w:val="28"/>
          <w:szCs w:val="28"/>
        </w:rPr>
      </w:pPr>
      <w:r>
        <w:rPr>
          <w:rFonts w:ascii="仿宋" w:hAnsi="仿宋" w:eastAsia="仿宋"/>
          <w:b/>
          <w:bCs/>
          <w:color w:val="333333"/>
          <w:sz w:val="28"/>
          <w:szCs w:val="28"/>
        </w:rPr>
        <w:t>三、征文主题</w:t>
      </w:r>
    </w:p>
    <w:p>
      <w:pPr>
        <w:widowControl/>
        <w:jc w:val="left"/>
        <w:rPr>
          <w:rFonts w:ascii="仿宋" w:hAnsi="仿宋" w:eastAsia="仿宋"/>
          <w:b/>
          <w:color w:val="333333"/>
          <w:sz w:val="28"/>
          <w:szCs w:val="28"/>
        </w:rPr>
      </w:pPr>
      <w:r>
        <w:rPr>
          <w:rFonts w:ascii="仿宋" w:hAnsi="仿宋" w:eastAsia="仿宋"/>
          <w:b/>
          <w:color w:val="333333"/>
          <w:sz w:val="28"/>
          <w:szCs w:val="28"/>
        </w:rPr>
        <w:t>1.喜迎建党百年，感悟“四史”内涵</w:t>
      </w:r>
    </w:p>
    <w:p>
      <w:pPr>
        <w:widowControl/>
        <w:jc w:val="left"/>
        <w:rPr>
          <w:rFonts w:ascii="仿宋" w:hAnsi="仿宋" w:eastAsia="仿宋"/>
          <w:color w:val="333333"/>
          <w:sz w:val="28"/>
          <w:szCs w:val="28"/>
        </w:rPr>
      </w:pPr>
      <w:r>
        <w:rPr>
          <w:rFonts w:ascii="仿宋" w:hAnsi="仿宋" w:eastAsia="仿宋"/>
          <w:color w:val="333333"/>
          <w:sz w:val="28"/>
          <w:szCs w:val="28"/>
        </w:rPr>
        <w:t>为迎接建党100周年，激发广大青年的爱国热情，发扬红色传统、传承红色基因，鼓励广大青年围绕学习宣传“党史、新中国史、改革开放史、社会主义发展史”，深入开展国情调研、行业观察、返乡寻访等社会实践，全面、深刻地认识党史国情，感受时代变化和家乡发展。</w:t>
      </w:r>
    </w:p>
    <w:p>
      <w:pPr>
        <w:widowControl/>
        <w:jc w:val="left"/>
        <w:rPr>
          <w:rFonts w:ascii="仿宋" w:hAnsi="仿宋" w:eastAsia="仿宋"/>
          <w:b/>
          <w:color w:val="333333"/>
          <w:sz w:val="28"/>
          <w:szCs w:val="28"/>
        </w:rPr>
      </w:pPr>
      <w:r>
        <w:rPr>
          <w:rFonts w:ascii="仿宋" w:hAnsi="仿宋" w:eastAsia="仿宋"/>
          <w:b/>
          <w:color w:val="333333"/>
          <w:sz w:val="28"/>
          <w:szCs w:val="28"/>
        </w:rPr>
        <w:t>2.助力乡村振兴，勇担青年使命</w:t>
      </w:r>
    </w:p>
    <w:p>
      <w:pPr>
        <w:widowControl/>
        <w:jc w:val="left"/>
        <w:rPr>
          <w:rFonts w:ascii="仿宋" w:hAnsi="仿宋" w:eastAsia="仿宋"/>
          <w:color w:val="333333"/>
          <w:sz w:val="28"/>
          <w:szCs w:val="28"/>
        </w:rPr>
      </w:pPr>
      <w:r>
        <w:rPr>
          <w:rFonts w:ascii="仿宋" w:hAnsi="仿宋" w:eastAsia="仿宋"/>
          <w:color w:val="333333"/>
          <w:sz w:val="28"/>
          <w:szCs w:val="28"/>
        </w:rPr>
        <w:t>2020年是全面打赢脱贫攻坚战收官之年，我国 832个贫困县全部脱贫摘帽。鼓励广大青年深入家乡脱贫地区，记录精准扶贫成果，聚焦脱贫摘帽后的发展问题，助力乡村振兴。通过实地走访、资料收集、调研访谈等形式，感悟脱贫攻坚的伟大历史意义，担起青年助力乡村振兴的使命。</w:t>
      </w:r>
    </w:p>
    <w:p>
      <w:pPr>
        <w:widowControl/>
        <w:jc w:val="left"/>
        <w:rPr>
          <w:rFonts w:ascii="仿宋" w:hAnsi="仿宋" w:eastAsia="仿宋"/>
          <w:b/>
          <w:color w:val="333333"/>
          <w:sz w:val="28"/>
          <w:szCs w:val="28"/>
        </w:rPr>
      </w:pPr>
      <w:r>
        <w:rPr>
          <w:rFonts w:ascii="仿宋" w:hAnsi="仿宋" w:eastAsia="仿宋"/>
          <w:b/>
          <w:color w:val="333333"/>
          <w:sz w:val="28"/>
          <w:szCs w:val="28"/>
        </w:rPr>
        <w:t>3.弘扬抗疫精神，筑牢家国情怀</w:t>
      </w:r>
    </w:p>
    <w:p>
      <w:pPr>
        <w:widowControl/>
        <w:jc w:val="left"/>
        <w:rPr>
          <w:rFonts w:ascii="仿宋" w:hAnsi="仿宋" w:eastAsia="仿宋"/>
          <w:color w:val="333333"/>
          <w:sz w:val="28"/>
          <w:szCs w:val="28"/>
        </w:rPr>
      </w:pPr>
      <w:r>
        <w:rPr>
          <w:rFonts w:ascii="仿宋" w:hAnsi="仿宋" w:eastAsia="仿宋"/>
          <w:color w:val="333333"/>
          <w:sz w:val="28"/>
          <w:szCs w:val="28"/>
        </w:rPr>
        <w:t>“抗疫精神”是中华民族精神的剪影，在抗击新冠肺炎疫情中，神州大地时刻体现着履职尽责的奉献精神、同舟共济的团结精神、自强不息的奋斗精神、人类命运共同体的担当精神，演绎了越是艰险越向前的民族品格，有力推动了疫情防控形势持续向好发展。围绕弘扬抗疫精神，推动生命安全教育，鼓励青年学生为疫情防控和促进经济社会发展做贡献，通过记录所见、所思、所感，发掘典型故事，彰显大爱责任担当，筑牢学生家国情怀，激发民族自豪感。</w:t>
      </w:r>
    </w:p>
    <w:p>
      <w:pPr>
        <w:widowControl/>
        <w:jc w:val="left"/>
        <w:rPr>
          <w:rFonts w:ascii="仿宋" w:hAnsi="仿宋" w:eastAsia="仿宋"/>
          <w:b/>
          <w:bCs/>
          <w:color w:val="333333"/>
          <w:sz w:val="28"/>
          <w:szCs w:val="28"/>
        </w:rPr>
      </w:pPr>
      <w:r>
        <w:rPr>
          <w:rFonts w:ascii="仿宋" w:hAnsi="仿宋" w:eastAsia="仿宋"/>
          <w:b/>
          <w:bCs/>
          <w:color w:val="333333"/>
          <w:sz w:val="28"/>
          <w:szCs w:val="28"/>
        </w:rPr>
        <w:t>四、活动安排</w:t>
      </w:r>
    </w:p>
    <w:p>
      <w:pPr>
        <w:widowControl/>
        <w:jc w:val="left"/>
        <w:rPr>
          <w:rFonts w:ascii="仿宋" w:hAnsi="仿宋" w:eastAsia="仿宋"/>
          <w:color w:val="333333"/>
          <w:sz w:val="28"/>
          <w:szCs w:val="28"/>
        </w:rPr>
      </w:pPr>
      <w:r>
        <w:rPr>
          <w:rFonts w:ascii="仿宋" w:hAnsi="仿宋" w:eastAsia="仿宋"/>
          <w:color w:val="333333"/>
          <w:sz w:val="28"/>
          <w:szCs w:val="28"/>
        </w:rPr>
        <w:t>第一阶段：作品征集，即日起至2021年3月10日；</w:t>
      </w:r>
    </w:p>
    <w:p>
      <w:pPr>
        <w:widowControl/>
        <w:jc w:val="left"/>
        <w:rPr>
          <w:rFonts w:ascii="仿宋" w:hAnsi="仿宋" w:eastAsia="仿宋"/>
          <w:color w:val="333333"/>
          <w:sz w:val="28"/>
          <w:szCs w:val="28"/>
        </w:rPr>
      </w:pPr>
      <w:r>
        <w:rPr>
          <w:rFonts w:ascii="仿宋" w:hAnsi="仿宋" w:eastAsia="仿宋"/>
          <w:color w:val="333333"/>
          <w:sz w:val="28"/>
          <w:szCs w:val="28"/>
        </w:rPr>
        <w:t>第二阶段：作品评选，2021年3月中下旬—4月上旬；</w:t>
      </w:r>
    </w:p>
    <w:p>
      <w:pPr>
        <w:widowControl/>
        <w:jc w:val="left"/>
        <w:rPr>
          <w:rFonts w:ascii="仿宋" w:hAnsi="仿宋" w:eastAsia="仿宋"/>
          <w:color w:val="333333"/>
          <w:sz w:val="28"/>
          <w:szCs w:val="28"/>
        </w:rPr>
      </w:pPr>
      <w:r>
        <w:rPr>
          <w:rFonts w:ascii="仿宋" w:hAnsi="仿宋" w:eastAsia="仿宋"/>
          <w:color w:val="333333"/>
          <w:sz w:val="28"/>
          <w:szCs w:val="28"/>
        </w:rPr>
        <w:t>第三阶段：结果公布，2021年4月中下旬。</w:t>
      </w:r>
    </w:p>
    <w:p>
      <w:pPr>
        <w:widowControl/>
        <w:jc w:val="left"/>
        <w:rPr>
          <w:rFonts w:ascii="仿宋" w:hAnsi="仿宋" w:eastAsia="仿宋"/>
          <w:color w:val="333333"/>
          <w:sz w:val="28"/>
          <w:szCs w:val="28"/>
        </w:rPr>
      </w:pPr>
      <w:r>
        <w:rPr>
          <w:rFonts w:ascii="仿宋" w:hAnsi="仿宋" w:eastAsia="仿宋"/>
          <w:color w:val="333333"/>
          <w:sz w:val="28"/>
          <w:szCs w:val="28"/>
        </w:rPr>
        <w:t>假期期间如果疫情防控形势紧张，若开学时间变化则活动时间安排将进行动态调整。</w:t>
      </w:r>
    </w:p>
    <w:p>
      <w:pPr>
        <w:widowControl/>
        <w:jc w:val="left"/>
        <w:rPr>
          <w:rFonts w:ascii="仿宋" w:hAnsi="仿宋" w:eastAsia="仿宋"/>
          <w:b/>
          <w:bCs/>
          <w:color w:val="333333"/>
          <w:sz w:val="28"/>
          <w:szCs w:val="28"/>
        </w:rPr>
      </w:pPr>
      <w:r>
        <w:rPr>
          <w:rFonts w:ascii="仿宋" w:hAnsi="仿宋" w:eastAsia="仿宋"/>
          <w:b/>
          <w:bCs/>
          <w:color w:val="333333"/>
          <w:sz w:val="28"/>
          <w:szCs w:val="28"/>
        </w:rPr>
        <w:t>五、作品要求</w:t>
      </w:r>
    </w:p>
    <w:p>
      <w:pPr>
        <w:widowControl/>
        <w:jc w:val="left"/>
        <w:rPr>
          <w:rFonts w:ascii="仿宋" w:hAnsi="仿宋" w:eastAsia="仿宋"/>
          <w:color w:val="333333"/>
          <w:sz w:val="28"/>
          <w:szCs w:val="28"/>
        </w:rPr>
      </w:pPr>
      <w:r>
        <w:rPr>
          <w:rFonts w:ascii="仿宋" w:hAnsi="仿宋" w:eastAsia="仿宋"/>
          <w:color w:val="333333"/>
          <w:sz w:val="28"/>
          <w:szCs w:val="28"/>
        </w:rPr>
        <w:t>1.作品应为3000字以内的文章，体裁不限。</w:t>
      </w:r>
    </w:p>
    <w:p>
      <w:pPr>
        <w:widowControl/>
        <w:jc w:val="left"/>
        <w:rPr>
          <w:rFonts w:ascii="仿宋" w:hAnsi="仿宋" w:eastAsia="仿宋"/>
          <w:color w:val="333333"/>
          <w:sz w:val="28"/>
          <w:szCs w:val="28"/>
        </w:rPr>
      </w:pPr>
      <w:r>
        <w:rPr>
          <w:rFonts w:ascii="仿宋" w:hAnsi="仿宋" w:eastAsia="仿宋"/>
          <w:color w:val="333333"/>
          <w:sz w:val="28"/>
          <w:szCs w:val="28"/>
        </w:rPr>
        <w:t>2.要求主题明确，题材须与乡土社会的变化发展相关，调研民生热点问题，深入思考，形成故事性、感染性强的文字作品。</w:t>
      </w:r>
    </w:p>
    <w:p>
      <w:pPr>
        <w:widowControl/>
        <w:jc w:val="left"/>
        <w:rPr>
          <w:rFonts w:hint="eastAsia" w:ascii="仿宋" w:hAnsi="仿宋" w:eastAsia="仿宋" w:cs="宋体"/>
          <w:color w:val="333333"/>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B73FC"/>
    <w:multiLevelType w:val="singleLevel"/>
    <w:tmpl w:val="586B73FC"/>
    <w:lvl w:ilvl="0" w:tentative="0">
      <w:start w:val="1"/>
      <w:numFmt w:val="chineseCounting"/>
      <w:suff w:val="nothing"/>
      <w:lvlText w:val="%1、"/>
      <w:lvlJc w:val="left"/>
    </w:lvl>
  </w:abstractNum>
  <w:abstractNum w:abstractNumId="1">
    <w:nsid w:val="60A31D92"/>
    <w:multiLevelType w:val="multilevel"/>
    <w:tmpl w:val="60A31D9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F0"/>
    <w:rsid w:val="000B30C6"/>
    <w:rsid w:val="001A64F0"/>
    <w:rsid w:val="001F540C"/>
    <w:rsid w:val="00367A20"/>
    <w:rsid w:val="005E4410"/>
    <w:rsid w:val="006E0FFB"/>
    <w:rsid w:val="007E6FD6"/>
    <w:rsid w:val="008423CF"/>
    <w:rsid w:val="008B71BA"/>
    <w:rsid w:val="00964B4D"/>
    <w:rsid w:val="009A4310"/>
    <w:rsid w:val="009E26A7"/>
    <w:rsid w:val="00A25F98"/>
    <w:rsid w:val="00AF5327"/>
    <w:rsid w:val="00C642D6"/>
    <w:rsid w:val="00CF0AD1"/>
    <w:rsid w:val="00D12F01"/>
    <w:rsid w:val="00D46DD5"/>
    <w:rsid w:val="00DB13D2"/>
    <w:rsid w:val="1E673AEA"/>
    <w:rsid w:val="1F7B0EF0"/>
    <w:rsid w:val="1F9C1F77"/>
    <w:rsid w:val="38436F89"/>
    <w:rsid w:val="3FEA638A"/>
    <w:rsid w:val="447C4D40"/>
    <w:rsid w:val="46196BAB"/>
    <w:rsid w:val="50E70009"/>
    <w:rsid w:val="51043C2F"/>
    <w:rsid w:val="53C01389"/>
    <w:rsid w:val="5AAA4D1C"/>
    <w:rsid w:val="6D087CCE"/>
    <w:rsid w:val="71813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nhideWhenUs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unhideWhenUsed/>
    <w:uiPriority w:val="99"/>
    <w:rPr>
      <w:color w:val="0000FF" w:themeColor="hyperlink"/>
      <w:u w:val="single"/>
      <w14:textFill>
        <w14:solidFill>
          <w14:schemeClr w14:val="hlink"/>
        </w14:solidFill>
      </w14:textFill>
    </w:rPr>
  </w:style>
  <w:style w:type="character" w:customStyle="1" w:styleId="10">
    <w:name w:val="页眉 字符"/>
    <w:basedOn w:val="7"/>
    <w:link w:val="3"/>
    <w:uiPriority w:val="99"/>
    <w:rPr>
      <w:sz w:val="18"/>
      <w:szCs w:val="18"/>
    </w:rPr>
  </w:style>
  <w:style w:type="character" w:customStyle="1" w:styleId="11">
    <w:name w:val="页脚 字符"/>
    <w:basedOn w:val="7"/>
    <w:link w:val="2"/>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736</Words>
  <Characters>4196</Characters>
  <Lines>34</Lines>
  <Paragraphs>9</Paragraphs>
  <TotalTime>159</TotalTime>
  <ScaleCrop>false</ScaleCrop>
  <LinksUpToDate>false</LinksUpToDate>
  <CharactersWithSpaces>4923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2021-01-08T13:52:00Z</dcterms:created>
  <dc:creator>dell</dc:creator>
  <cp:lastModifiedBy>May.  be</cp:lastModifiedBy>
  <dcterms:modified xsi:type="dcterms:W3CDTF">2021-01-09T04:34:14Z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